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e883" w14:textId="569e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2009 жылғы 24 желтоқсандағы 23 сессиясының N 23/5 "2010-2012 жылдарға арналған қалалық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2010 жылғы 14 қыркүйектегі N 31/4 шешімі. Қарағанды облысы Теміртау қаласының Әділет басқармасында 2010 жылғы 23 қыркүйекте N 8-3-107 тіркелді. Қолданылу мерзімінің өтуіне байланысты күші жойылды (Қарағанды облысы Теміртау қаласы мәслихаты аппаратының 2011 жылғы 26 сәуірдегі N 5-24/185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Теміртау қаласы мәслихаты аппаратының 2011.04.26 N 5-24/185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мәслихатының 2010 жылғы 9 қыркүйектегі ХХVІ сессиясының "Қарағанды облыстық мәслихатының 2009 жылғы 12 желтоқсандағы ХХІ сессиясының "2010-2012 жылдарға арналған облыстық бюджет туралы" N 262 шешіміне өзгерістер енгізу туралы" N 321, тіркелген нөмірі 1883 шешімін орындау үшін,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Теміртау қалалық мәслихатының 2009 жылғы 24 желтоқсандағы 23 сессиясының N 23/5 "2010-2012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(тіркелген нөмірі 8-3-89, 2010 жылғы 3 ақпандағы N 5 "Теміртау", 2010 жылғы 3 ақпандағы N 5 "Зеркало" газеттерінде жарияланған, Теміртау қалалық мәслихатының 2010 жылғы 11 наурыздағы 27 сессиясының N 27/4 "Теміртау қалалық мәслихатының 2009 жылғы 24 желтоқсандағы 23 сессиясының N 23/5 "2010-2012 жылдарға арналған қалалық бюджет туралы" шешіміне өзгерістер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тіркелген нөмірі 8-3-99, 2010 жылғы 5 сәуірдегі N 3 "Второе счастье" газетінде жарияланған, Теміртау қалалық мәслихатының 2010 жылғы 16 сәуірдегі 28 сессиясының N 28/4 "Теміртау қалалық мәслихатының 2009 жылғы 24 желтоқсандағы 23 сессиясының N 23/5 "2010-2012 жылдарға арналған қалалық бюджет туралы" шешіміне өзгерістер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тіркелген нөмірі 8-3-103, 2010 жылғы 30 сәуірдегі N 4 "Второе счастье"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"10252278" сандары "10340400" сандарымен ауыстырылсын;</w:t>
      </w:r>
      <w:r>
        <w:br/>
      </w:r>
      <w:r>
        <w:rPr>
          <w:rFonts w:ascii="Times New Roman"/>
          <w:b w:val="false"/>
          <w:i w:val="false"/>
          <w:color w:val="000000"/>
          <w:sz w:val="28"/>
        </w:rPr>
        <w:t>
      "6595006" сандары "6675006" сандарымен ауыстырылсын;</w:t>
      </w:r>
      <w:r>
        <w:br/>
      </w:r>
      <w:r>
        <w:rPr>
          <w:rFonts w:ascii="Times New Roman"/>
          <w:b w:val="false"/>
          <w:i w:val="false"/>
          <w:color w:val="000000"/>
          <w:sz w:val="28"/>
        </w:rPr>
        <w:t>
      "362730" сандары "282730" сандарымен ауыстырылсын;</w:t>
      </w:r>
      <w:r>
        <w:br/>
      </w:r>
      <w:r>
        <w:rPr>
          <w:rFonts w:ascii="Times New Roman"/>
          <w:b w:val="false"/>
          <w:i w:val="false"/>
          <w:color w:val="000000"/>
          <w:sz w:val="28"/>
        </w:rPr>
        <w:t>
      "3260517" сандары "3348639" сандарымен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"10619828" сандары "10707950"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2-тармақтағы</w:t>
      </w:r>
      <w:r>
        <w:rPr>
          <w:rFonts w:ascii="Times New Roman"/>
          <w:b w:val="false"/>
          <w:i w:val="false"/>
          <w:color w:val="000000"/>
          <w:sz w:val="28"/>
        </w:rPr>
        <w:t>:</w:t>
      </w:r>
      <w:r>
        <w:br/>
      </w:r>
      <w:r>
        <w:rPr>
          <w:rFonts w:ascii="Times New Roman"/>
          <w:b w:val="false"/>
          <w:i w:val="false"/>
          <w:color w:val="000000"/>
          <w:sz w:val="28"/>
        </w:rPr>
        <w:t>
      "3260517" сандары "3348639" сандарымен ауыстырылсын;</w:t>
      </w:r>
      <w:r>
        <w:br/>
      </w:r>
      <w:r>
        <w:rPr>
          <w:rFonts w:ascii="Times New Roman"/>
          <w:b w:val="false"/>
          <w:i w:val="false"/>
          <w:color w:val="000000"/>
          <w:sz w:val="28"/>
        </w:rPr>
        <w:t>
      "225893" сандары "217076" сандарымен ауыстырылсын;</w:t>
      </w:r>
      <w:r>
        <w:br/>
      </w:r>
      <w:r>
        <w:rPr>
          <w:rFonts w:ascii="Times New Roman"/>
          <w:b w:val="false"/>
          <w:i w:val="false"/>
          <w:color w:val="000000"/>
          <w:sz w:val="28"/>
        </w:rPr>
        <w:t>
      "440809" сандары "548600" сандарымен ауыстырылсын;</w:t>
      </w:r>
      <w:r>
        <w:br/>
      </w:r>
      <w:r>
        <w:rPr>
          <w:rFonts w:ascii="Times New Roman"/>
          <w:b w:val="false"/>
          <w:i w:val="false"/>
          <w:color w:val="000000"/>
          <w:sz w:val="28"/>
        </w:rPr>
        <w:t>
      "313110" сандары "322627" сандарымен ауыстырылсын;</w:t>
      </w:r>
      <w:r>
        <w:br/>
      </w:r>
      <w:r>
        <w:rPr>
          <w:rFonts w:ascii="Times New Roman"/>
          <w:b w:val="false"/>
          <w:i w:val="false"/>
          <w:color w:val="000000"/>
          <w:sz w:val="28"/>
        </w:rPr>
        <w:t>
      "305126" сандары "289639" сандарымен ауыстырылсын;</w:t>
      </w:r>
      <w:r>
        <w:br/>
      </w:r>
      <w:r>
        <w:rPr>
          <w:rFonts w:ascii="Times New Roman"/>
          <w:b w:val="false"/>
          <w:i w:val="false"/>
          <w:color w:val="000000"/>
          <w:sz w:val="28"/>
        </w:rPr>
        <w:t>
      15 - азат жол алынып тасталсын;</w:t>
      </w:r>
      <w:r>
        <w:br/>
      </w:r>
      <w:r>
        <w:rPr>
          <w:rFonts w:ascii="Times New Roman"/>
          <w:b w:val="false"/>
          <w:i w:val="false"/>
          <w:color w:val="000000"/>
          <w:sz w:val="28"/>
        </w:rPr>
        <w:t>
      "63270" сандары "63145"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2010 жылға арналған қалалық бюджеттің шығыстар құрамында "Жергілікті өкілді органдардың шешімі бойынша азаматтардың жекелеген санаттарына әлеуметтік көмек" бағдарламасы бойынша - 75027 мың теңге көзделсін, оның ішінде:</w:t>
      </w:r>
      <w:r>
        <w:br/>
      </w:r>
      <w:r>
        <w:rPr>
          <w:rFonts w:ascii="Times New Roman"/>
          <w:b w:val="false"/>
          <w:i w:val="false"/>
          <w:color w:val="000000"/>
          <w:sz w:val="28"/>
        </w:rPr>
        <w:t>
      1) Ұлы Отан соғысының қатысушылары мен мүгедектеріне газбен қамтамасыз ету және тұтыну қызметтеріне ақы төлеу үшін материалдық көмек көрсетуге - 1590 мың теңге;</w:t>
      </w:r>
      <w:r>
        <w:br/>
      </w:r>
      <w:r>
        <w:rPr>
          <w:rFonts w:ascii="Times New Roman"/>
          <w:b w:val="false"/>
          <w:i w:val="false"/>
          <w:color w:val="000000"/>
          <w:sz w:val="28"/>
        </w:rPr>
        <w:t>
      2) азаматтардың жекелеген топтарына қалалық қоғамдық көліктерде жүруге (такси және трамвайдан басқа) әлеуметтік көмек көрсетуге - 29925 мың теңге, оның ішінде:</w:t>
      </w:r>
      <w:r>
        <w:br/>
      </w:r>
      <w:r>
        <w:rPr>
          <w:rFonts w:ascii="Times New Roman"/>
          <w:b w:val="false"/>
          <w:i w:val="false"/>
          <w:color w:val="000000"/>
          <w:sz w:val="28"/>
        </w:rPr>
        <w:t>
      1, 2, 3 топтағы мүгедектерге;</w:t>
      </w:r>
      <w:r>
        <w:br/>
      </w:r>
      <w:r>
        <w:rPr>
          <w:rFonts w:ascii="Times New Roman"/>
          <w:b w:val="false"/>
          <w:i w:val="false"/>
          <w:color w:val="000000"/>
          <w:sz w:val="28"/>
        </w:rPr>
        <w:t>
      үйде тәрбиеленетін және оқытылатын 18 жасқа дейінгі мүгедек балаларға немесе 18 жасқа дейінгі мүгедек балаға мемлекеттік әлеуметтік жәрдемақы алатындарға (баланың жасы кіші немесе жүре алмайтын жағдайда);</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w:t>
      </w:r>
      <w:r>
        <w:br/>
      </w:r>
      <w:r>
        <w:rPr>
          <w:rFonts w:ascii="Times New Roman"/>
          <w:b w:val="false"/>
          <w:i w:val="false"/>
          <w:color w:val="000000"/>
          <w:sz w:val="28"/>
        </w:rPr>
        <w:t>
      қайтыс болған жауынгер – интернационалистердің отбасыларына (арнайы мемлекеттік жәрдемақы алушыларға);</w:t>
      </w:r>
      <w:r>
        <w:br/>
      </w:r>
      <w:r>
        <w:rPr>
          <w:rFonts w:ascii="Times New Roman"/>
          <w:b w:val="false"/>
          <w:i w:val="false"/>
          <w:color w:val="000000"/>
          <w:sz w:val="28"/>
        </w:rPr>
        <w:t>
      Ұлы Отан соғысында қаза тапқан (қайтыс болған), хабар-ошарсыз жоғалған жауынгерлердің қайта некеге тұрмаған жесірлеріне;</w:t>
      </w:r>
      <w:r>
        <w:br/>
      </w:r>
      <w:r>
        <w:rPr>
          <w:rFonts w:ascii="Times New Roman"/>
          <w:b w:val="false"/>
          <w:i w:val="false"/>
          <w:color w:val="000000"/>
          <w:sz w:val="28"/>
        </w:rPr>
        <w:t>
      1986-1989 жылдары Чернобыль АЭС апаттың зардаптарын жоюға қатысқан адамдарға;</w:t>
      </w:r>
      <w:r>
        <w:br/>
      </w:r>
      <w:r>
        <w:rPr>
          <w:rFonts w:ascii="Times New Roman"/>
          <w:b w:val="false"/>
          <w:i w:val="false"/>
          <w:color w:val="000000"/>
          <w:sz w:val="28"/>
        </w:rPr>
        <w:t>
      басқа мемлекеттердiң аумақтарындағы ұрыс қимылдарына қатысушыларға;</w:t>
      </w:r>
      <w:r>
        <w:br/>
      </w:r>
      <w:r>
        <w:rPr>
          <w:rFonts w:ascii="Times New Roman"/>
          <w:b w:val="false"/>
          <w:i w:val="false"/>
          <w:color w:val="000000"/>
          <w:sz w:val="28"/>
        </w:rPr>
        <w:t>
      т</w:t>
      </w:r>
      <w:r>
        <w:rPr>
          <w:rFonts w:ascii="Times New Roman"/>
          <w:b w:val="false"/>
          <w:i w:val="false"/>
          <w:color w:val="000000"/>
          <w:sz w:val="28"/>
        </w:rPr>
        <w:t xml:space="preserve">өрт немесе одан да көп бірге тұратын кәмелетке толмаған балалары бар көп балалы </w:t>
      </w:r>
      <w:r>
        <w:rPr>
          <w:rFonts w:ascii="Times New Roman"/>
          <w:b w:val="false"/>
          <w:i w:val="false"/>
          <w:color w:val="000000"/>
          <w:sz w:val="28"/>
        </w:rPr>
        <w:t>аналарға (оның ішінде оқу орнын бітіргенге дейін кәмелеттік жасқа толған жоғарғы және орта оқу орындарында оқитын балалары бар);</w:t>
      </w:r>
      <w:r>
        <w:br/>
      </w:r>
      <w:r>
        <w:rPr>
          <w:rFonts w:ascii="Times New Roman"/>
          <w:b w:val="false"/>
          <w:i w:val="false"/>
          <w:color w:val="000000"/>
          <w:sz w:val="28"/>
        </w:rPr>
        <w:t>
      "Теміртау қаласының туберкулезге қарсы диспансері" мемлекеттік мекемесінің анықтамасы бойынша туберкулезбен ауыратын адамдарға амбулаториялық емделу кезеңіне;</w:t>
      </w:r>
      <w:r>
        <w:br/>
      </w:r>
      <w:r>
        <w:rPr>
          <w:rFonts w:ascii="Times New Roman"/>
          <w:b w:val="false"/>
          <w:i w:val="false"/>
          <w:color w:val="000000"/>
          <w:sz w:val="28"/>
        </w:rPr>
        <w:t>
      осы тармақшаның 2, 11-азатжолдарында көрсетілген санаттағы азаматтар үшін әлеуметтік көмек жеңілдікпен жол жүру билеттері түрінде көрсетілсін. Азаматтардың басқа топтары үшін жол жүруге арналған әлеуметтік көмек ай сайынғы ақшалай өтемақы түрінде белгіленсін;</w:t>
      </w:r>
      <w:r>
        <w:br/>
      </w:r>
      <w:r>
        <w:rPr>
          <w:rFonts w:ascii="Times New Roman"/>
          <w:b w:val="false"/>
          <w:i w:val="false"/>
          <w:color w:val="000000"/>
          <w:sz w:val="28"/>
        </w:rPr>
        <w:t>
      3) Жеңіс күніне материалдық көмек көрсетуге - 27002 мың теңге келесі топтағы азаматтарға:</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r>
        <w:br/>
      </w:r>
      <w:r>
        <w:rPr>
          <w:rFonts w:ascii="Times New Roman"/>
          <w:b w:val="false"/>
          <w:i w:val="false"/>
          <w:color w:val="000000"/>
          <w:sz w:val="28"/>
        </w:rPr>
        <w:t>
      басқа мемлекеттердiң аумақтарындағы ұрыс қимылдарына қатысушыларға;</w:t>
      </w:r>
      <w:r>
        <w:br/>
      </w:r>
      <w:r>
        <w:rPr>
          <w:rFonts w:ascii="Times New Roman"/>
          <w:b w:val="false"/>
          <w:i w:val="false"/>
          <w:color w:val="000000"/>
          <w:sz w:val="28"/>
        </w:rPr>
        <w:t>
      1986-1989 жылдары Чернобыль АЭС апаттың зардаптарын жоюға қатысқан адамдарға;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w:t>
      </w:r>
      <w:r>
        <w:br/>
      </w:r>
      <w:r>
        <w:rPr>
          <w:rFonts w:ascii="Times New Roman"/>
          <w:b w:val="false"/>
          <w:i w:val="false"/>
          <w:color w:val="000000"/>
          <w:sz w:val="28"/>
        </w:rPr>
        <w:t>
      Ұлы Отан соғысында қаза тапқан (қайтыс болған, хабар-ошарсыз кеткен) жауынгерлердің ата-аналары мен қайта некеге тұрмаған жесірлеріне;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w:t>
      </w:r>
      <w:r>
        <w:br/>
      </w:r>
      <w:r>
        <w:rPr>
          <w:rFonts w:ascii="Times New Roman"/>
          <w:b w:val="false"/>
          <w:i w:val="false"/>
          <w:color w:val="000000"/>
          <w:sz w:val="28"/>
        </w:rPr>
        <w:t>
      4) негізгі азық-түлік өнімдері бағасының өсуіне байланысты 2010 жыл ішінде жәрдемақының тағайындалуына өтініш білдірген мемлекеттік атаулы әлеуметтік көмек алушыларға бір айлық есептік көрсеткіш мөлшерінде материалдық көмек көрсетуге - 3447 мың теңге;</w:t>
      </w:r>
      <w:r>
        <w:br/>
      </w:r>
      <w:r>
        <w:rPr>
          <w:rFonts w:ascii="Times New Roman"/>
          <w:b w:val="false"/>
          <w:i w:val="false"/>
          <w:color w:val="000000"/>
          <w:sz w:val="28"/>
        </w:rPr>
        <w:t>
      5) "Қарттар күніне материалдық көмек көрсетуге – азаматтардың келесі топтарына 1509 мың теңге:</w:t>
      </w:r>
      <w:r>
        <w:br/>
      </w:r>
      <w:r>
        <w:rPr>
          <w:rFonts w:ascii="Times New Roman"/>
          <w:b w:val="false"/>
          <w:i w:val="false"/>
          <w:color w:val="000000"/>
          <w:sz w:val="28"/>
        </w:rPr>
        <w:t>
      Қазақстан Республикасының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әлеуметтік қорғау туралы" Заңында аталған, 2010 жылы 75 жасқа толатын және одан үлкен адамдарға;</w:t>
      </w:r>
      <w:r>
        <w:br/>
      </w:r>
      <w:r>
        <w:rPr>
          <w:rFonts w:ascii="Times New Roman"/>
          <w:b w:val="false"/>
          <w:i w:val="false"/>
          <w:color w:val="000000"/>
          <w:sz w:val="28"/>
        </w:rPr>
        <w:t>
</w:t>
      </w:r>
      <w:r>
        <w:rPr>
          <w:rFonts w:ascii="Times New Roman"/>
          <w:b w:val="false"/>
          <w:i w:val="false"/>
          <w:color w:val="000000"/>
          <w:sz w:val="28"/>
        </w:rPr>
        <w:t>      2010 жылы 75 жасқа толатын және одан үлкен барлық топтардағы мүгедектерге;</w:t>
      </w:r>
      <w:r>
        <w:br/>
      </w:r>
      <w:r>
        <w:rPr>
          <w:rFonts w:ascii="Times New Roman"/>
          <w:b w:val="false"/>
          <w:i w:val="false"/>
          <w:color w:val="000000"/>
          <w:sz w:val="28"/>
        </w:rPr>
        <w:t>
</w:t>
      </w:r>
      <w:r>
        <w:rPr>
          <w:rFonts w:ascii="Times New Roman"/>
          <w:b w:val="false"/>
          <w:i w:val="false"/>
          <w:color w:val="000000"/>
          <w:sz w:val="28"/>
        </w:rPr>
        <w:t xml:space="preserve">      2010 жылы 75 жасқа толатын және одан үлкен </w:t>
      </w:r>
      <w:r>
        <w:rPr>
          <w:rFonts w:ascii="Times New Roman"/>
          <w:b w:val="false"/>
          <w:i w:val="false"/>
          <w:color w:val="000000"/>
          <w:sz w:val="28"/>
        </w:rPr>
        <w:t>"Алтын алқамен", "Күміс алқамен" марапатталған немесе бұрын "Ардақты ана" атағын алған, сондай-ақ бiрiншi және екiншi дәрежелі "Ана даңқы" ордендерімен марапатталған көп балалы аналарға;</w:t>
      </w:r>
      <w:r>
        <w:br/>
      </w:r>
      <w:r>
        <w:rPr>
          <w:rFonts w:ascii="Times New Roman"/>
          <w:b w:val="false"/>
          <w:i w:val="false"/>
          <w:color w:val="000000"/>
          <w:sz w:val="28"/>
        </w:rPr>
        <w:t>
      6) Мүгедектер күніне материалдық көмек көрсетуге – азаматтардың келесі топтарына 6495 мың теңге:</w:t>
      </w:r>
      <w:r>
        <w:br/>
      </w:r>
      <w:r>
        <w:rPr>
          <w:rFonts w:ascii="Times New Roman"/>
          <w:b w:val="false"/>
          <w:i w:val="false"/>
          <w:color w:val="000000"/>
          <w:sz w:val="28"/>
        </w:rPr>
        <w:t>
      арнаулы мемлекеттік жәрдемақы, мүгедектіктің барлық топтары бойынша арнаулы мемлекеттік жәрдемақы алатындарға;</w:t>
      </w:r>
      <w:r>
        <w:br/>
      </w:r>
      <w:r>
        <w:rPr>
          <w:rFonts w:ascii="Times New Roman"/>
          <w:b w:val="false"/>
          <w:i w:val="false"/>
          <w:color w:val="000000"/>
          <w:sz w:val="28"/>
        </w:rPr>
        <w:t>
      мүгедек балаларға;</w:t>
      </w:r>
      <w:r>
        <w:br/>
      </w:r>
      <w:r>
        <w:rPr>
          <w:rFonts w:ascii="Times New Roman"/>
          <w:b w:val="false"/>
          <w:i w:val="false"/>
          <w:color w:val="000000"/>
          <w:sz w:val="28"/>
        </w:rPr>
        <w:t>
      7) қозғалысы ауырлық туғызатын мүгедектерді тасымалдау бойынша мемлекеттік әлеуметтік тапсырысты көрсетуге – 4742 мың теңге;</w:t>
      </w:r>
      <w:r>
        <w:br/>
      </w:r>
      <w:r>
        <w:rPr>
          <w:rFonts w:ascii="Times New Roman"/>
          <w:b w:val="false"/>
          <w:i w:val="false"/>
          <w:color w:val="000000"/>
          <w:sz w:val="28"/>
        </w:rPr>
        <w:t>
      8) зағип мүгедектерді компьютерлік сауаттылыққа оқыту бойынша мемлекеттік әлеуметтік тапсырысты көрсетуге – 317 мың теңге.";</w:t>
      </w:r>
      <w:r>
        <w:br/>
      </w:r>
      <w:r>
        <w:rPr>
          <w:rFonts w:ascii="Times New Roman"/>
          <w:b w:val="false"/>
          <w:i w:val="false"/>
          <w:color w:val="000000"/>
          <w:sz w:val="28"/>
        </w:rPr>
        <w:t>
</w:t>
      </w:r>
      <w:r>
        <w:rPr>
          <w:rFonts w:ascii="Times New Roman"/>
          <w:b w:val="false"/>
          <w:i w:val="false"/>
          <w:color w:val="000000"/>
          <w:sz w:val="28"/>
        </w:rPr>
        <w:t xml:space="preserve">
      4)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А. Аркатов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Б.Қонақаева</w:t>
      </w:r>
      <w:r>
        <w:br/>
      </w:r>
      <w:r>
        <w:rPr>
          <w:rFonts w:ascii="Times New Roman"/>
          <w:b w:val="false"/>
          <w:i w:val="false"/>
          <w:color w:val="000000"/>
          <w:sz w:val="28"/>
        </w:rPr>
        <w:t>
</w:t>
      </w:r>
      <w:r>
        <w:rPr>
          <w:rFonts w:ascii="Times New Roman"/>
          <w:b w:val="false"/>
          <w:i/>
          <w:color w:val="000000"/>
          <w:sz w:val="28"/>
        </w:rPr>
        <w:t>      2010 жылғы 16 қыркүйек</w:t>
      </w:r>
    </w:p>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мәслихатының</w:t>
      </w:r>
      <w:r>
        <w:br/>
      </w:r>
      <w:r>
        <w:rPr>
          <w:rFonts w:ascii="Times New Roman"/>
          <w:b w:val="false"/>
          <w:i w:val="false"/>
          <w:color w:val="000000"/>
          <w:sz w:val="28"/>
        </w:rPr>
        <w:t>
2010 жылғы 14 қыркүйектегі</w:t>
      </w:r>
      <w:r>
        <w:br/>
      </w:r>
      <w:r>
        <w:rPr>
          <w:rFonts w:ascii="Times New Roman"/>
          <w:b w:val="false"/>
          <w:i w:val="false"/>
          <w:color w:val="000000"/>
          <w:sz w:val="28"/>
        </w:rPr>
        <w:t>
31 сессиясының N 31/4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Теміртау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24 желтоқсандағы</w:t>
      </w:r>
      <w:r>
        <w:br/>
      </w:r>
      <w:r>
        <w:rPr>
          <w:rFonts w:ascii="Times New Roman"/>
          <w:b w:val="false"/>
          <w:i w:val="false"/>
          <w:color w:val="000000"/>
          <w:sz w:val="28"/>
        </w:rPr>
        <w:t>
</w:t>
      </w:r>
      <w:r>
        <w:rPr>
          <w:rFonts w:ascii="Times New Roman"/>
          <w:b w:val="false"/>
          <w:i w:val="false"/>
          <w:color w:val="000000"/>
          <w:sz w:val="28"/>
        </w:rPr>
        <w:t>23 сессиясының N 23/5 шешіміне</w:t>
      </w:r>
      <w:r>
        <w:br/>
      </w:r>
      <w:r>
        <w:rPr>
          <w:rFonts w:ascii="Times New Roman"/>
          <w:b w:val="false"/>
          <w:i w:val="false"/>
          <w:color w:val="000000"/>
          <w:sz w:val="28"/>
        </w:rPr>
        <w:t>
</w:t>
      </w: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39"/>
        <w:gridCol w:w="678"/>
        <w:gridCol w:w="9956"/>
        <w:gridCol w:w="1889"/>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4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10340400</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6675006</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2844868</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2844868</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2040937</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2040937</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1539503</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709872</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607289</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222342</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199675</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12432</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121931</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52358</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12954</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50023</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50023</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34025</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30875</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30245</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282730</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6187</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6187</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276543</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262108</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14435</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3348639</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3348639</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3348639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617"/>
        <w:gridCol w:w="838"/>
        <w:gridCol w:w="798"/>
        <w:gridCol w:w="9042"/>
        <w:gridCol w:w="1907"/>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0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 топ</w:t>
            </w:r>
          </w:p>
        </w:tc>
        <w:tc>
          <w:tcPr>
            <w:tcW w:w="0" w:type="auto"/>
            <w:vMerge/>
            <w:tcBorders>
              <w:top w:val="nil"/>
              <w:left w:val="single" w:color="cfcfcf" w:sz="5"/>
              <w:bottom w:val="single" w:color="cfcfcf" w:sz="5"/>
              <w:right w:val="single" w:color="cfcfcf" w:sz="5"/>
            </w:tcBorders>
          </w:tcP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9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10707950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152545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112324</w:t>
            </w:r>
          </w:p>
        </w:tc>
      </w:tr>
      <w:tr>
        <w:trPr>
          <w:trHeight w:val="6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15432</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15262</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84036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83222</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12856</w:t>
            </w:r>
          </w:p>
        </w:tc>
      </w:tr>
      <w:tr>
        <w:trPr>
          <w:trHeight w:val="84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12710</w:t>
            </w:r>
          </w:p>
        </w:tc>
      </w:tr>
      <w:tr>
        <w:trPr>
          <w:trHeight w:val="5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16257</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16257</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басқару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23964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23964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23454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2339</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2339</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2339</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26601</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26601</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26601</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26601</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3261215</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583917</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583917</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583917</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2094364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2094364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1969449</w:t>
            </w:r>
          </w:p>
        </w:tc>
      </w:tr>
      <w:tr>
        <w:trPr>
          <w:trHeight w:val="21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124915</w:t>
            </w:r>
          </w:p>
        </w:tc>
      </w:tr>
      <w:tr>
        <w:trPr>
          <w:trHeight w:val="21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19702</w:t>
            </w:r>
          </w:p>
        </w:tc>
      </w:tr>
      <w:tr>
        <w:trPr>
          <w:trHeight w:val="24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19702</w:t>
            </w:r>
          </w:p>
        </w:tc>
      </w:tr>
      <w:tr>
        <w:trPr>
          <w:trHeight w:val="34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19702</w:t>
            </w:r>
          </w:p>
        </w:tc>
      </w:tr>
      <w:tr>
        <w:trPr>
          <w:trHeight w:val="24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563232</w:t>
            </w:r>
          </w:p>
        </w:tc>
      </w:tr>
      <w:tr>
        <w:trPr>
          <w:trHeight w:val="24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231131</w:t>
            </w:r>
          </w:p>
        </w:tc>
      </w:tr>
      <w:tr>
        <w:trPr>
          <w:trHeight w:val="24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14055</w:t>
            </w:r>
          </w:p>
        </w:tc>
      </w:tr>
      <w:tr>
        <w:trPr>
          <w:trHeight w:val="24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217076</w:t>
            </w:r>
          </w:p>
        </w:tc>
      </w:tr>
      <w:tr>
        <w:trPr>
          <w:trHeight w:val="24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332101</w:t>
            </w:r>
          </w:p>
        </w:tc>
      </w:tr>
      <w:tr>
        <w:trPr>
          <w:trHeight w:val="24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332101</w:t>
            </w:r>
          </w:p>
        </w:tc>
      </w:tr>
      <w:tr>
        <w:trPr>
          <w:trHeight w:val="24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429530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405190</w:t>
            </w:r>
          </w:p>
        </w:tc>
      </w:tr>
      <w:tr>
        <w:trPr>
          <w:trHeight w:val="84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337879</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70961</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15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5979</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75027</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1788</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21957</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30628</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55863</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63145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67311</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67311</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24340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24340</w:t>
            </w:r>
          </w:p>
        </w:tc>
      </w:tr>
      <w:tr>
        <w:trPr>
          <w:trHeight w:val="112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23040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752484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257600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257600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141000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116600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293584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292217</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1649</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289639</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1367</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1367</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201300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7992</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6572</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193308</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111310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2477</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73785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930477</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128209</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119354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119354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167825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167825</w:t>
            </w:r>
          </w:p>
        </w:tc>
      </w:tr>
      <w:tr>
        <w:trPr>
          <w:trHeight w:val="4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Ұлттық және бұқаралық спорт түрлерін дамыту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164113</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61820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49966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48406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3468</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572623</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553923</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5323</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548600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18700</w:t>
            </w:r>
          </w:p>
        </w:tc>
      </w:tr>
      <w:tr>
        <w:trPr>
          <w:trHeight w:val="18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5673</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5673</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5379</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8435</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14066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14066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14066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2669</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524562</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190119</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187019</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187019</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334443</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334443</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322627</w:t>
            </w:r>
          </w:p>
        </w:tc>
      </w:tr>
      <w:tr>
        <w:trPr>
          <w:trHeight w:val="8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11816</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67901</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9994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9994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9484</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57907</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11033</w:t>
            </w:r>
          </w:p>
        </w:tc>
      </w:tr>
      <w:tr>
        <w:trPr>
          <w:trHeight w:val="1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11033</w:t>
            </w:r>
          </w:p>
        </w:tc>
      </w:tr>
      <w:tr>
        <w:trPr>
          <w:trHeight w:val="81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31521</w:t>
            </w:r>
          </w:p>
        </w:tc>
      </w:tr>
      <w:tr>
        <w:trPr>
          <w:trHeight w:val="81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30318</w:t>
            </w:r>
          </w:p>
        </w:tc>
      </w:tr>
      <w:tr>
        <w:trPr>
          <w:trHeight w:val="64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1203</w:t>
            </w:r>
          </w:p>
        </w:tc>
      </w:tr>
      <w:tr>
        <w:trPr>
          <w:trHeight w:val="58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15353</w:t>
            </w:r>
          </w:p>
        </w:tc>
      </w:tr>
      <w:tr>
        <w:trPr>
          <w:trHeight w:val="58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15046</w:t>
            </w:r>
          </w:p>
        </w:tc>
      </w:tr>
      <w:tr>
        <w:trPr>
          <w:trHeight w:val="58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4528651</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4528651</w:t>
            </w:r>
          </w:p>
        </w:tc>
      </w:tr>
      <w:tr>
        <w:trPr>
          <w:trHeight w:val="5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4528651</w:t>
            </w:r>
          </w:p>
        </w:tc>
      </w:tr>
      <w:tr>
        <w:trPr>
          <w:trHeight w:val="5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4436801</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91698</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кредиттеу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активтерiн ел iшiнде сатудан түсетiн түсiмдер</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-363550</w:t>
            </w:r>
          </w:p>
        </w:tc>
      </w:tr>
      <w:tr>
        <w:trPr>
          <w:trHeight w:val="5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VІ. Бюджеттің тапшылығын қаржыландыру (профицитін пайдалану)</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363550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мәслихатының</w:t>
      </w:r>
      <w:r>
        <w:br/>
      </w:r>
      <w:r>
        <w:rPr>
          <w:rFonts w:ascii="Times New Roman"/>
          <w:b w:val="false"/>
          <w:i w:val="false"/>
          <w:color w:val="000000"/>
          <w:sz w:val="28"/>
        </w:rPr>
        <w:t>
2010 жылғы 14 қыркүйектегі</w:t>
      </w:r>
      <w:r>
        <w:br/>
      </w:r>
      <w:r>
        <w:rPr>
          <w:rFonts w:ascii="Times New Roman"/>
          <w:b w:val="false"/>
          <w:i w:val="false"/>
          <w:color w:val="000000"/>
          <w:sz w:val="28"/>
        </w:rPr>
        <w:t>
31 сессиясының N 31/4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Теміртау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24 желтоқсандағы</w:t>
      </w:r>
      <w:r>
        <w:br/>
      </w:r>
      <w:r>
        <w:rPr>
          <w:rFonts w:ascii="Times New Roman"/>
          <w:b w:val="false"/>
          <w:i w:val="false"/>
          <w:color w:val="000000"/>
          <w:sz w:val="28"/>
        </w:rPr>
        <w:t>
</w:t>
      </w:r>
      <w:r>
        <w:rPr>
          <w:rFonts w:ascii="Times New Roman"/>
          <w:b w:val="false"/>
          <w:i w:val="false"/>
          <w:color w:val="000000"/>
          <w:sz w:val="28"/>
        </w:rPr>
        <w:t>23 сессиясының N 23/5 шешіміне</w:t>
      </w:r>
      <w:r>
        <w:br/>
      </w:r>
      <w:r>
        <w:rPr>
          <w:rFonts w:ascii="Times New Roman"/>
          <w:b w:val="false"/>
          <w:i w:val="false"/>
          <w:color w:val="000000"/>
          <w:sz w:val="28"/>
        </w:rPr>
        <w:t>
</w:t>
      </w: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Ақтау кентінің 2010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780"/>
        <w:gridCol w:w="841"/>
        <w:gridCol w:w="841"/>
        <w:gridCol w:w="8784"/>
        <w:gridCol w:w="187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 топ</w:t>
            </w:r>
          </w:p>
        </w:tc>
        <w:tc>
          <w:tcPr>
            <w:tcW w:w="0" w:type="auto"/>
            <w:vMerge/>
            <w:tcBorders>
              <w:top w:val="nil"/>
              <w:left w:val="single" w:color="cfcfcf" w:sz="5"/>
              <w:bottom w:val="single" w:color="cfcfcf" w:sz="5"/>
              <w:right w:val="single" w:color="cfcfcf" w:sz="5"/>
            </w:tcBorders>
          </w:tcP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1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228479</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12856</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12856</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12710</w:t>
            </w:r>
          </w:p>
        </w:tc>
      </w:tr>
      <w:tr>
        <w:trPr>
          <w:trHeight w:val="70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39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175809</w:t>
            </w:r>
          </w:p>
        </w:tc>
      </w:tr>
      <w:tr>
        <w:trPr>
          <w:trHeight w:val="25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24508</w:t>
            </w:r>
          </w:p>
        </w:tc>
      </w:tr>
      <w:tr>
        <w:trPr>
          <w:trHeight w:val="25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24508</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24508</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151013</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151013</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145946</w:t>
            </w:r>
          </w:p>
        </w:tc>
      </w:tr>
      <w:tr>
        <w:trPr>
          <w:trHeight w:val="21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5067</w:t>
            </w:r>
          </w:p>
        </w:tc>
      </w:tr>
      <w:tr>
        <w:trPr>
          <w:trHeight w:val="24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r>
      <w:tr>
        <w:trPr>
          <w:trHeight w:val="24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r>
      <w:tr>
        <w:trPr>
          <w:trHeight w:val="24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r>
      <w:tr>
        <w:trPr>
          <w:trHeight w:val="24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16436</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16365</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16365</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4644</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r>
      <w:tr>
        <w:trPr>
          <w:trHeight w:val="15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4126</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1655</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1804</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1453</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7992</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7992</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7992</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6572</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10306</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w:t>
            </w:r>
          </w:p>
        </w:tc>
      </w:tr>
      <w:tr>
        <w:trPr>
          <w:trHeight w:val="57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5030</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69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09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2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w:t>
            </w:r>
          </w:p>
        </w:tc>
      </w:tr>
      <w:tr>
        <w:trPr>
          <w:trHeight w:val="108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w:t>
            </w:r>
          </w:p>
        </w:tc>
      </w:tr>
      <w:tr>
        <w:trPr>
          <w:trHeight w:val="91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мәслихатының</w:t>
      </w:r>
      <w:r>
        <w:br/>
      </w:r>
      <w:r>
        <w:rPr>
          <w:rFonts w:ascii="Times New Roman"/>
          <w:b w:val="false"/>
          <w:i w:val="false"/>
          <w:color w:val="000000"/>
          <w:sz w:val="28"/>
        </w:rPr>
        <w:t>
2010 жылғы 14 қыркүйектегі</w:t>
      </w:r>
      <w:r>
        <w:br/>
      </w:r>
      <w:r>
        <w:rPr>
          <w:rFonts w:ascii="Times New Roman"/>
          <w:b w:val="false"/>
          <w:i w:val="false"/>
          <w:color w:val="000000"/>
          <w:sz w:val="28"/>
        </w:rPr>
        <w:t>
31 сессиясының N 31/4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Теміртау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24 желтоқсандағы</w:t>
      </w:r>
      <w:r>
        <w:br/>
      </w:r>
      <w:r>
        <w:rPr>
          <w:rFonts w:ascii="Times New Roman"/>
          <w:b w:val="false"/>
          <w:i w:val="false"/>
          <w:color w:val="000000"/>
          <w:sz w:val="28"/>
        </w:rPr>
        <w:t>
</w:t>
      </w:r>
      <w:r>
        <w:rPr>
          <w:rFonts w:ascii="Times New Roman"/>
          <w:b w:val="false"/>
          <w:i w:val="false"/>
          <w:color w:val="000000"/>
          <w:sz w:val="28"/>
        </w:rPr>
        <w:t>23 сессиясының N 23/5 шешіміне</w:t>
      </w:r>
      <w:r>
        <w:br/>
      </w:r>
      <w:r>
        <w:rPr>
          <w:rFonts w:ascii="Times New Roman"/>
          <w:b w:val="false"/>
          <w:i w:val="false"/>
          <w:color w:val="000000"/>
          <w:sz w:val="28"/>
        </w:rPr>
        <w:t>
</w:t>
      </w:r>
      <w:r>
        <w:rPr>
          <w:rFonts w:ascii="Times New Roman"/>
          <w:b w:val="false"/>
          <w:i w:val="false"/>
          <w:color w:val="000000"/>
          <w:sz w:val="28"/>
        </w:rPr>
        <w:t>6-қосымша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36"/>
        <w:gridCol w:w="797"/>
        <w:gridCol w:w="817"/>
        <w:gridCol w:w="1087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 топ</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10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