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baa64" w14:textId="61baa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жекелеген санаттарына қалалық қоғамдық көліктерде (таксиден, трамвайдан басқа) жүруге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қаласы әкімдігінің 2010 жылғы 26 қаңтардағы N 3/7 қаулысы. Қарағанды облысы Теміртау қаласы Әділет басқармасында 2010 жылғы 18 ақпанда N 8-3-97 тіркелді. Күші жойылды - Қарағанды облысы Теміртау қаласы әкімдігінің 2011 жылғы 03 наурыздағы N 9/1 қаулысымен</w:t>
      </w:r>
    </w:p>
    <w:p>
      <w:pPr>
        <w:spacing w:after="0"/>
        <w:ind w:left="0"/>
        <w:jc w:val="both"/>
      </w:pPr>
      <w:r>
        <w:rPr>
          <w:rFonts w:ascii="Times New Roman"/>
          <w:b w:val="false"/>
          <w:i/>
          <w:color w:val="800000"/>
          <w:sz w:val="28"/>
        </w:rPr>
        <w:t>      Ескерту. Күші жойылды - Қарағанды облысы Теміртау қаласы әкімдігінің 2011.03.03 N 9/1 (2011.01.01 бастап күшіне енеді)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w:t>
      </w:r>
      <w:r>
        <w:rPr>
          <w:rFonts w:ascii="Times New Roman"/>
          <w:b w:val="false"/>
          <w:i w:val="false"/>
          <w:color w:val="000000"/>
          <w:sz w:val="28"/>
        </w:rPr>
        <w:t>20-бабына</w:t>
      </w:r>
      <w:r>
        <w:rPr>
          <w:rFonts w:ascii="Times New Roman"/>
          <w:b w:val="false"/>
          <w:i w:val="false"/>
          <w:color w:val="000000"/>
          <w:sz w:val="28"/>
        </w:rPr>
        <w:t xml:space="preserve">, Қазақстан Республикасының 2005 жылғы 13 сәуірдегі "Қазақстан Республикасында мүгедектерді әлеуметтік қорғау туралы" Заңының </w:t>
      </w:r>
      <w:r>
        <w:rPr>
          <w:rFonts w:ascii="Times New Roman"/>
          <w:b w:val="false"/>
          <w:i w:val="false"/>
          <w:color w:val="000000"/>
          <w:sz w:val="28"/>
        </w:rPr>
        <w:t>11-бабына</w:t>
      </w:r>
      <w:r>
        <w:rPr>
          <w:rFonts w:ascii="Times New Roman"/>
          <w:b w:val="false"/>
          <w:i w:val="false"/>
          <w:color w:val="000000"/>
          <w:sz w:val="28"/>
        </w:rPr>
        <w:t xml:space="preserve">, Қазақстан Республикасының 1999 жылғы 5 сәуірдегі "Қазақстан Республикасындағы арнаулы мемлекеттік жәрдемақы туралы" Заңының </w:t>
      </w:r>
      <w:r>
        <w:rPr>
          <w:rFonts w:ascii="Times New Roman"/>
          <w:b w:val="false"/>
          <w:i w:val="false"/>
          <w:color w:val="000000"/>
          <w:sz w:val="28"/>
        </w:rPr>
        <w:t xml:space="preserve">4-бабына </w:t>
      </w:r>
      <w:r>
        <w:rPr>
          <w:rFonts w:ascii="Times New Roman"/>
          <w:b w:val="false"/>
          <w:i w:val="false"/>
          <w:color w:val="000000"/>
          <w:sz w:val="28"/>
        </w:rPr>
        <w:t xml:space="preserve">сәйкес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1-тармағының </w:t>
      </w:r>
      <w:r>
        <w:rPr>
          <w:rFonts w:ascii="Times New Roman"/>
          <w:b w:val="false"/>
          <w:i w:val="false"/>
          <w:color w:val="000000"/>
          <w:sz w:val="28"/>
        </w:rPr>
        <w:t xml:space="preserve">14) тармақшасын </w:t>
      </w:r>
      <w:r>
        <w:rPr>
          <w:rFonts w:ascii="Times New Roman"/>
          <w:b w:val="false"/>
          <w:i w:val="false"/>
          <w:color w:val="000000"/>
          <w:sz w:val="28"/>
        </w:rPr>
        <w:t xml:space="preserve">басшылыққа ала отырып, нормативтік құқықтық актілерді мемлекеттік тіркеу Тізілімінде 8-3-89 нөмірмен тіркелген Теміртау қалалық мәслихаттың 2009 жылғы 24 желтоқсандағы 23 сессиясының "2010-2012 жылдарға арналған қалалық бюджет туралы" N 23/5 </w:t>
      </w:r>
      <w:r>
        <w:rPr>
          <w:rFonts w:ascii="Times New Roman"/>
          <w:b w:val="false"/>
          <w:i w:val="false"/>
          <w:color w:val="000000"/>
          <w:sz w:val="28"/>
        </w:rPr>
        <w:t xml:space="preserve">шешімін </w:t>
      </w:r>
      <w:r>
        <w:rPr>
          <w:rFonts w:ascii="Times New Roman"/>
          <w:b w:val="false"/>
          <w:i w:val="false"/>
          <w:color w:val="000000"/>
          <w:sz w:val="28"/>
        </w:rPr>
        <w:t xml:space="preserve">орындау үшін Теміртау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"Теміртау қаласының жұмыспен қамту және әлеуметтік бағдарламалар бөлімі" мемлекеттік мекемесі 2010 жылы келесі азаматтар санаттарына қалалық қоғамдық көліктерде (таксиден, трамвайдан басқа) жүруге жеңілдік жол билеттері түрінде әлеуметтік көмек көрсетуді қамтамасыз етсін:</w:t>
      </w:r>
      <w:r>
        <w:br/>
      </w:r>
      <w:r>
        <w:rPr>
          <w:rFonts w:ascii="Times New Roman"/>
          <w:b w:val="false"/>
          <w:i w:val="false"/>
          <w:color w:val="000000"/>
          <w:sz w:val="28"/>
        </w:rPr>
        <w:t>
</w:t>
      </w:r>
      <w:r>
        <w:rPr>
          <w:rFonts w:ascii="Times New Roman"/>
          <w:b w:val="false"/>
          <w:i w:val="false"/>
          <w:color w:val="000000"/>
          <w:sz w:val="28"/>
        </w:rPr>
        <w:t>      1) 1, 2, 3-топ мүгедектеріне;</w:t>
      </w:r>
      <w:r>
        <w:br/>
      </w:r>
      <w:r>
        <w:rPr>
          <w:rFonts w:ascii="Times New Roman"/>
          <w:b w:val="false"/>
          <w:i w:val="false"/>
          <w:color w:val="000000"/>
          <w:sz w:val="28"/>
        </w:rPr>
        <w:t>
</w:t>
      </w:r>
      <w:r>
        <w:rPr>
          <w:rFonts w:ascii="Times New Roman"/>
          <w:b w:val="false"/>
          <w:i w:val="false"/>
          <w:color w:val="000000"/>
          <w:sz w:val="28"/>
        </w:rPr>
        <w:t>      2) "Теміртау қаласының туберкулезге қарсы диспансері" мемлекеттік мекемесінің анықтамасы бойынша амбулаторлық емделу кезеңіндегі туберкулез ауруымен ауыратын адамдарға.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"Теміртау қаласының жұмыспен қамту және әлеуметтік бағдарламалар бөлімі" мемлекеттік мекемесі 2010 жылы келесі азаматтар санаттарына қалалық қоғамдық көліктерде (таксиден, трамвайдан басқа) жүруге қалалық көлікте жүруге ай сайынғы ақшалай өтемақы түрінде әлеуметтік көмек көрсетуді қамтамасыз етсін:</w:t>
      </w:r>
      <w:r>
        <w:br/>
      </w:r>
      <w:r>
        <w:rPr>
          <w:rFonts w:ascii="Times New Roman"/>
          <w:b w:val="false"/>
          <w:i w:val="false"/>
          <w:color w:val="000000"/>
          <w:sz w:val="28"/>
        </w:rPr>
        <w:t>
</w:t>
      </w:r>
      <w:r>
        <w:rPr>
          <w:rFonts w:ascii="Times New Roman"/>
          <w:b w:val="false"/>
          <w:i w:val="false"/>
          <w:color w:val="000000"/>
          <w:sz w:val="28"/>
        </w:rPr>
        <w:t>      1) үйде тәрбиеленетін және оқытылатын 18 жасқа дейінгі мүгедек балаларға немесе 18 жасқа дейінгі мүгедек бала үшін мемлекеттік әлеуметтік жәрдемақыны алатындарға (егер бала жасөспірім немесе өздігінен жүріп-тұра алмайтын жағдайда болса);</w:t>
      </w:r>
      <w:r>
        <w:br/>
      </w:r>
      <w:r>
        <w:rPr>
          <w:rFonts w:ascii="Times New Roman"/>
          <w:b w:val="false"/>
          <w:i w:val="false"/>
          <w:color w:val="000000"/>
          <w:sz w:val="28"/>
        </w:rPr>
        <w:t>
</w:t>
      </w:r>
      <w:r>
        <w:rPr>
          <w:rFonts w:ascii="Times New Roman"/>
          <w:b w:val="false"/>
          <w:i w:val="false"/>
          <w:color w:val="000000"/>
          <w:sz w:val="28"/>
        </w:rPr>
        <w:t>      2) екінші дүние жүзілік соғыс кезінде фашистермен және олардың одақтастары құрған концлагерлердің, геттолардың және басқа да еріксіз ұстау орындарының жасы кәмелетке толмаған бұрынғы тұтқындарына;</w:t>
      </w:r>
      <w:r>
        <w:br/>
      </w:r>
      <w:r>
        <w:rPr>
          <w:rFonts w:ascii="Times New Roman"/>
          <w:b w:val="false"/>
          <w:i w:val="false"/>
          <w:color w:val="000000"/>
          <w:sz w:val="28"/>
        </w:rPr>
        <w:t>
</w:t>
      </w:r>
      <w:r>
        <w:rPr>
          <w:rFonts w:ascii="Times New Roman"/>
          <w:b w:val="false"/>
          <w:i w:val="false"/>
          <w:color w:val="000000"/>
          <w:sz w:val="28"/>
        </w:rPr>
        <w:t>      3) қоршаудағы кезеңінде Ленинград қаласының кәсіпорындарында, мекемелері мен ұйымдарында жұмыс істеген азаматтар мен "Ленинградты қорғағаны үшін" медалімен және "Қоршаудағы Ленинград тұрғыны" белгісімен марапатталғандарға;</w:t>
      </w:r>
      <w:r>
        <w:br/>
      </w:r>
      <w:r>
        <w:rPr>
          <w:rFonts w:ascii="Times New Roman"/>
          <w:b w:val="false"/>
          <w:i w:val="false"/>
          <w:color w:val="000000"/>
          <w:sz w:val="28"/>
        </w:rPr>
        <w:t>
</w:t>
      </w:r>
      <w:r>
        <w:rPr>
          <w:rFonts w:ascii="Times New Roman"/>
          <w:b w:val="false"/>
          <w:i w:val="false"/>
          <w:color w:val="000000"/>
          <w:sz w:val="28"/>
        </w:rPr>
        <w:t>      4) қаза тапқан интернационалист – жауынгерлердің отбасыларына (арнайы мемлекеттік жәрдемақыны алатындарға);</w:t>
      </w:r>
      <w:r>
        <w:br/>
      </w:r>
      <w:r>
        <w:rPr>
          <w:rFonts w:ascii="Times New Roman"/>
          <w:b w:val="false"/>
          <w:i w:val="false"/>
          <w:color w:val="000000"/>
          <w:sz w:val="28"/>
        </w:rPr>
        <w:t>
</w:t>
      </w:r>
      <w:r>
        <w:rPr>
          <w:rFonts w:ascii="Times New Roman"/>
          <w:b w:val="false"/>
          <w:i w:val="false"/>
          <w:color w:val="000000"/>
          <w:sz w:val="28"/>
        </w:rPr>
        <w:t>      5) Ұлы Отан соғысында қаза тапқан (қайтыс болған), хабар-ошарсыз кеткен жауынгерлердің екінші рет некеге тұрмаған әйелдеріне;</w:t>
      </w:r>
      <w:r>
        <w:br/>
      </w:r>
      <w:r>
        <w:rPr>
          <w:rFonts w:ascii="Times New Roman"/>
          <w:b w:val="false"/>
          <w:i w:val="false"/>
          <w:color w:val="000000"/>
          <w:sz w:val="28"/>
        </w:rPr>
        <w:t>
</w:t>
      </w:r>
      <w:r>
        <w:rPr>
          <w:rFonts w:ascii="Times New Roman"/>
          <w:b w:val="false"/>
          <w:i w:val="false"/>
          <w:color w:val="000000"/>
          <w:sz w:val="28"/>
        </w:rPr>
        <w:t>      6) 1986-1989 жылдары Чернобыль АЭС-індегі апаттың зардаптарын жоюға қатысқан адамдарға;</w:t>
      </w:r>
      <w:r>
        <w:br/>
      </w:r>
      <w:r>
        <w:rPr>
          <w:rFonts w:ascii="Times New Roman"/>
          <w:b w:val="false"/>
          <w:i w:val="false"/>
          <w:color w:val="000000"/>
          <w:sz w:val="28"/>
        </w:rPr>
        <w:t>
</w:t>
      </w:r>
      <w:r>
        <w:rPr>
          <w:rFonts w:ascii="Times New Roman"/>
          <w:b w:val="false"/>
          <w:i w:val="false"/>
          <w:color w:val="000000"/>
          <w:sz w:val="28"/>
        </w:rPr>
        <w:t>      7) басқа мемлекеттердің аумақтарында ұрыс қимылдарына қатысушыларға;</w:t>
      </w:r>
      <w:r>
        <w:br/>
      </w:r>
      <w:r>
        <w:rPr>
          <w:rFonts w:ascii="Times New Roman"/>
          <w:b w:val="false"/>
          <w:i w:val="false"/>
          <w:color w:val="000000"/>
          <w:sz w:val="28"/>
        </w:rPr>
        <w:t>
</w:t>
      </w:r>
      <w:r>
        <w:rPr>
          <w:rFonts w:ascii="Times New Roman"/>
          <w:b w:val="false"/>
          <w:i w:val="false"/>
          <w:color w:val="000000"/>
          <w:sz w:val="28"/>
        </w:rPr>
        <w:t>      8) бірге тұратын төрт және одан да көп кәмелетке толмаған балалары бар (оның ішінде, кәмелеттік жасқа толғаннан кейін жоғары және арнаулы орта оқу орындарында оқып жүрген балалар - олар оқу орындарын бітірген уақытқа дейін) көп балалы аналарға.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"Теміртау қаласының қаржы бөлімі" мемлекеттік мекемесі "Жергілікті уәкілетті органдардың шешімдері бойынша мұқтаж азаматтардың жекелеген санаттарына әлеуметтік көмек көрсету" 007 бағдарламасында қарастырылған қаражат есебінен әлеуметтік көмек көрсетуге арналған төлемдерді уақытылы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Осы қаулының орындалуын бақылау қала әкімінің орынбасары Татьяна Михайловна Куриннаяға жүктелсін.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Осы қаулы ресми жарияланған күннен бастап қолданысқа енгізіледі және 2010 жылғы 1 қаңтардан бастап пайда болған қатынастарға таратылады.</w:t>
      </w:r>
    </w:p>
    <w:p>
      <w:pPr>
        <w:spacing w:after="0"/>
        <w:ind w:left="0"/>
        <w:jc w:val="both"/>
      </w:pPr>
      <w:r>
        <w:rPr>
          <w:rFonts w:ascii="Times New Roman"/>
          <w:b w:val="false"/>
          <w:i/>
          <w:color w:val="000000"/>
          <w:sz w:val="28"/>
        </w:rPr>
        <w:t>      Теміртау қаласының әкімі                   Н. Сұлтанов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