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32b4" w14:textId="3d43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тұрғын үйді ұстауға және коммуналдық қызмет көрсетуге шығындарды төлеу үшін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2010 жылғы 26 қаңтардағы N 3/8 қаулысы. Қарағанды облысы Теміртау қаласы Әділет басқармасында 2010 жылғы 18 ақпанда N 8-3-95 тіркелді. Күші жойылды - Қарағанды облысы Теміртау қаласы әкімдігінің 2011 жылғы 03 наурыздағы N 9/1 қаулысымен</w:t>
      </w:r>
    </w:p>
    <w:p>
      <w:pPr>
        <w:spacing w:after="0"/>
        <w:ind w:left="0"/>
        <w:jc w:val="both"/>
      </w:pPr>
      <w:r>
        <w:rPr>
          <w:rFonts w:ascii="Times New Roman"/>
          <w:b w:val="false"/>
          <w:i/>
          <w:color w:val="800000"/>
          <w:sz w:val="28"/>
        </w:rPr>
        <w:t>      Ескерту. Күші жойылды - Қарағанды облысы Теміртау қаласы әкімдігінің 2011.03.03 N 9/1 (2011.01.01 бастап күшіне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нормативтік құқықтық актілерді мемлекеттік тіркеу Тізілімінде 8-3-89 нөмірмен тіркелген Теміртау қалалық мәслихаттың 2009 жылғы 24 желтоқсандағы 23 сессиясының "2010-2012 жылдарға арналған қалалық бюджет туралы" N 23/5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1) 2010 жылғы 1 қаңтардан бастап </w:t>
      </w:r>
      <w:r>
        <w:rPr>
          <w:rFonts w:ascii="Times New Roman"/>
          <w:b w:val="false"/>
          <w:i w:val="false"/>
          <w:color w:val="000000"/>
          <w:sz w:val="28"/>
        </w:rPr>
        <w:t>Ұлы Отан соғысының қатысушылары мен мүгедектеріне тұрғын үйді ұстауға және коммуналдық қызмет көрсетуге шығындарды төлеу үшін материалдық көмекті төлеуді</w:t>
      </w:r>
      <w:r>
        <w:rPr>
          <w:rFonts w:ascii="Times New Roman"/>
          <w:b w:val="false"/>
          <w:i w:val="false"/>
          <w:color w:val="000000"/>
          <w:sz w:val="28"/>
        </w:rPr>
        <w:t xml:space="preserve"> қамтамасыз етсін;</w:t>
      </w:r>
      <w:r>
        <w:br/>
      </w:r>
      <w:r>
        <w:rPr>
          <w:rFonts w:ascii="Times New Roman"/>
          <w:b w:val="false"/>
          <w:i w:val="false"/>
          <w:color w:val="000000"/>
          <w:sz w:val="28"/>
        </w:rPr>
        <w:t>
</w:t>
      </w:r>
      <w:r>
        <w:rPr>
          <w:rFonts w:ascii="Times New Roman"/>
          <w:b w:val="false"/>
          <w:i w:val="false"/>
          <w:color w:val="000000"/>
          <w:sz w:val="28"/>
        </w:rPr>
        <w:t>      2) материалдық көмекті төлеу алушылардың жеке шотына аудару арқылы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"Теміртау қаласының қаржы бөлімі" мемлекеттік мекемесі "Жергілікті уәкілетті органдардың шешімдері бойынша мұқтаж азаматтардың жекелеген санаттарына әлеуметтік көмек көрсету" 007 бағдарламасында қарастырылған қаражат есебінен материалдық көмек көрсетуге арналған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 және 2010 жылы 1 қаңтардан бастап пайда болған қатынастарға таратылады.</w:t>
      </w:r>
      <w:r>
        <w:br/>
      </w:r>
      <w:r>
        <w:rPr>
          <w:rFonts w:ascii="Times New Roman"/>
          <w:b w:val="false"/>
          <w:i w:val="false"/>
          <w:color w:val="000000"/>
          <w:sz w:val="28"/>
        </w:rPr>
        <w:t>
</w:t>
      </w:r>
      <w:r>
        <w:rPr>
          <w:rFonts w:ascii="Times New Roman"/>
          <w:b w:val="false"/>
          <w:i/>
          <w:color w:val="800000"/>
          <w:sz w:val="28"/>
        </w:rPr>
        <w:t xml:space="preserve">      Ескерту. 4 тармақ жаңа редакцияда - Қарағанды облысы Теміртау қаласы әкімдігінің 2010.03.04 </w:t>
      </w:r>
      <w:r>
        <w:rPr>
          <w:rFonts w:ascii="Times New Roman"/>
          <w:b w:val="false"/>
          <w:i w:val="false"/>
          <w:color w:val="000000"/>
          <w:sz w:val="28"/>
        </w:rPr>
        <w:t>N 8/1</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қараңыз) қаулысымен.</w:t>
      </w:r>
    </w:p>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