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1bc" w14:textId="fc8b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2010 жылғы 13 мамырдағы N 12/17 қаулысы және Қарағанды облысы Жезқазған қалалық мәслихатының 2010 жылғы 16 шілдедегі N 24/293 шешімі. Қарағанды облысы Жезқазған қаласы Әділет басқармасында 2010 жылғы 2 тамызда N 8-2-121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және тиісті аумақ халқының пікірін ескере отырып,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Жезқазған қаласының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Дзержинский көшесі Әбілқасен Әміралин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Карагандинская көшесі Қарағанды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Тохтаров көшесі Төлеген Тоқтаров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С. Шарипов көшесі Сабыр Шәріпов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бірлескен қаулы және шешім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Балмағамбетов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Төлеуов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Әбдіров Қ.С.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