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acae" w14:textId="82ba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2009 жылғы 22 желтоқсандағы "2010-2012 жылдарға арналған қалалық бюджет туралы" XIX сессиясының N 19/219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16 сәуірдегі N 23/274 шешімі. Қарағанды облысы Жезқазған қаласы Әділет басқармасында 2010 жылғы 21 сәуірде N 8-2-114 тіркелді. Мерзімінің өтуіне байланысты қолданылуы тоқтатылды (Қарағанды облысы Жезқазған қалалық мәслихаты аппаратының 2011 жылғы 11 мамырдағы N 195/04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Жезқазған қалалық мәслихаты аппаратының 2011.05.11 N 195/04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Жезқазған қалалық мәслихатының 2009 жылғы 22 желтоқсандағы "2010-2012 жылдарға арналған қалалық бюджет туралы" XIX сессиясының (нормативтік құқықтық кесімдерді мемлекеттік тіркеу Тізілімінде 8-2-101 нөмірімен тіркелген, 2010 жылдың 13 қаңтардағы N 3(7620), 2010 жылдың 15 қаңтардағы N 4 (7621), 2010 жылдың 20 қаңтардағы N 5 (7622), 2010 жылдың 22 қаңтардағы N 6 (7623), 2010 жылдың 17 қаңтардағы N 7 (7624), 2010 жылдың 29 қаңтардағы N 8 (7625) "Сарыарқа" газетінде және 2010 жылдың 15 қаңтардағы N 2 (172), 2010 жылдың 10 ақпандағы N 7 (177), 2010 жылдың 17 ақпандағы N 9 (179), 2010 жылдың 24 ақпандағы N 11 (181), 2010 жылдың 3 наурыздағы N 13 (183) "Жезказганская правда" газетінде жарияланған), Жезқазған қалалық мәслихатының 2010 жылғы 12 наурыздағы XXI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 N 21/246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кесімдерді мемлекеттік тіркеу Тізілімінде 8-2-111 нөмірімен тіркелген, 2010 жылдың 9 сәуірдегі N 26 (7643), 2010 жылдың 14 сәуірдегі N 27 (7644), 2010 жылдың 16 сәуірдегі N 28 (7645) "Сарыарқа" газетінде және 2010 жылдың 7 сәуірдегі N 22 (192), 2010 жылдың 14 сәуірдегі N 24 (194), 2010 жылдың 16 сәуірдегі N 25 (195) "Жезказганская правда" газетінде жарияланған) N 19/219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"3496470" деген сандар "3515347"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"3114796" деген сандар "3132521"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"347424" деген сандар "348576"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"3607609" деген сандар "3626487"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"-111139" деген сандар "-111140"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бірінші және төртінші абзацтағы "111139" деген сандар "111140"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Қалалық бюджет шығыстарының құрамында 2010 жылға арналған ағымдағы нысаналы трансферттері мен нысаналы даму трансферттері және кредиттер бары 4 қосымшаға 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бюджеттік инвестициялық жобалар (бағдарламалар)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"7. Қалалық бюджет шығыстарының құрамында 2010 жылға арналған ауыл әкімдері аппараттарының шығындары бары 6 қосымшаға 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2010 жылға арналған нысаналы даму трансферттері мен бюджеттік кредит есебінен қаржыландырылатын жергілікті бюджеттік инвестициялық жобалар тізбесі 7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С. Сурнин</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В.А. Ставицкая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w:t>
      </w:r>
      <w:r>
        <w:br/>
      </w:r>
      <w:r>
        <w:rPr>
          <w:rFonts w:ascii="Times New Roman"/>
          <w:b w:val="false"/>
          <w:i w:val="false"/>
          <w:color w:val="000000"/>
          <w:sz w:val="28"/>
        </w:rPr>
        <w:t>
</w:t>
      </w:r>
      <w:r>
        <w:rPr>
          <w:rFonts w:ascii="Times New Roman"/>
          <w:b w:val="false"/>
          <w:i w:val="false"/>
          <w:color w:val="000000"/>
          <w:sz w:val="28"/>
        </w:rPr>
        <w:t>N 23/274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N 19/219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21"/>
        <w:gridCol w:w="641"/>
        <w:gridCol w:w="661"/>
        <w:gridCol w:w="9518"/>
        <w:gridCol w:w="202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0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(мың теңге)</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3515347</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3132521</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1422683</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1422683</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1304485</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76398</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1036778</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1036778</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1036778</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550085</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411464</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400564</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44721</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40021</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88316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5082</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25734</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34659</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34659</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348576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348576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348576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213276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135300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18"/>
        <w:gridCol w:w="779"/>
        <w:gridCol w:w="779"/>
        <w:gridCol w:w="9055"/>
        <w:gridCol w:w="205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3626487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177262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89992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89992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21155</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21155</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20091</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21047</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21047</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1742568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1587918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1587918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1489577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98341</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66426</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30406</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217197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196759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187759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42188</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35398</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22251</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38476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2983</w:t>
            </w:r>
          </w:p>
        </w:tc>
      </w:tr>
      <w:tr>
        <w:trPr>
          <w:trHeight w:val="16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15492</w:t>
            </w:r>
          </w:p>
        </w:tc>
      </w:tr>
      <w:tr>
        <w:trPr>
          <w:trHeight w:val="29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w:t>
            </w:r>
          </w:p>
        </w:tc>
      </w:tr>
      <w:tr>
        <w:trPr>
          <w:trHeight w:val="3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20982</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20438</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20438</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17098</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445296</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138793</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3372</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135421</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45421</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108039</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108039</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9477</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198464</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39750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96255</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188549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60154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60154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60154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3734</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90932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48932</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28864</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17329</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10531</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17730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17730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164004</w:t>
            </w:r>
          </w:p>
        </w:tc>
      </w:tr>
      <w:tr>
        <w:trPr>
          <w:trHeight w:val="4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164004</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164004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164004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15189</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15189</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43941</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10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18277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18277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4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444133</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44"/>
        <w:gridCol w:w="643"/>
        <w:gridCol w:w="846"/>
        <w:gridCol w:w="9120"/>
        <w:gridCol w:w="210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37"/>
        <w:gridCol w:w="859"/>
        <w:gridCol w:w="778"/>
        <w:gridCol w:w="8879"/>
        <w:gridCol w:w="213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06"/>
        <w:gridCol w:w="9725"/>
        <w:gridCol w:w="22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4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r>
        <w:trPr>
          <w:trHeight w:val="330"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r>
        <w:trPr>
          <w:trHeight w:val="360"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06"/>
        <w:gridCol w:w="9725"/>
        <w:gridCol w:w="22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2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41"/>
        <w:gridCol w:w="501"/>
        <w:gridCol w:w="683"/>
        <w:gridCol w:w="9567"/>
        <w:gridCol w:w="216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 (мың теңге)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3506360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3121478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1467305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1467305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1354170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99525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12476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1082287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1082287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1082287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454425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318572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310265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46362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89148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45595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90076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54442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54442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31398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24151</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7484</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3188</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27819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27819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349579</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557"/>
        <w:gridCol w:w="800"/>
        <w:gridCol w:w="820"/>
        <w:gridCol w:w="8932"/>
        <w:gridCol w:w="21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 (мың теңге)</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3506360</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229807</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174724</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25782</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122207</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122207</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26735</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25784</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24784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29299</w:t>
            </w:r>
          </w:p>
        </w:tc>
      </w:tr>
      <w:tr>
        <w:trPr>
          <w:trHeight w:val="79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29299</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29299</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7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55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2325692</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121792</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121792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121792</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2179210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2179210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2050412</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128798</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24690</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24690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24690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224838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202472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194472</w:t>
            </w:r>
          </w:p>
        </w:tc>
      </w:tr>
      <w:tr>
        <w:trPr>
          <w:trHeight w:val="51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30986</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41708</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23778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52627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22366</w:t>
            </w:r>
          </w:p>
        </w:tc>
      </w:tr>
      <w:tr>
        <w:trPr>
          <w:trHeight w:val="10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22366</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21846</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181396</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6512</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6512</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6512</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172384</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172384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35384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209998</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78048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78048</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78048</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5230</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4014</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88834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54227</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33872</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13697</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13697</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16056</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4119</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21970</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10052</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10052</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6102</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11918</w:t>
            </w:r>
          </w:p>
        </w:tc>
      </w:tr>
      <w:tr>
        <w:trPr>
          <w:trHeight w:val="7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11918</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7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204060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204060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204060</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204060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65431</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13768</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13768</w:t>
            </w:r>
          </w:p>
        </w:tc>
      </w:tr>
      <w:tr>
        <w:trPr>
          <w:trHeight w:val="7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51663</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112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17503</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17503</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24660</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64"/>
        <w:gridCol w:w="743"/>
        <w:gridCol w:w="784"/>
        <w:gridCol w:w="8963"/>
        <w:gridCol w:w="220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 (мың теңге)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817"/>
        <w:gridCol w:w="777"/>
        <w:gridCol w:w="8827"/>
        <w:gridCol w:w="222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 (мың теңге)</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06"/>
        <w:gridCol w:w="9643"/>
        <w:gridCol w:w="22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 (мың теңге)</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507"/>
        <w:gridCol w:w="9652"/>
        <w:gridCol w:w="230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 (мың теңге)</w:t>
            </w: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33"/>
        <w:gridCol w:w="492"/>
        <w:gridCol w:w="672"/>
        <w:gridCol w:w="9444"/>
        <w:gridCol w:w="224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 (мың теңге)</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3768706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3200115</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1485823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1485823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1365900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105496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13225</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1108096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1108096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1108096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481690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337687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328881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49142</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45084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94497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46166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48331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95479</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57708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57708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33281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7933</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3379</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3379</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29488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29488</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27016</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2472</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531170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531170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531170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531170</w:t>
            </w:r>
          </w:p>
        </w:tc>
      </w:tr>
      <w:tr>
        <w:trPr>
          <w:trHeight w:val="375" w:hRule="atLeast"/>
        </w:trPr>
        <w:tc>
          <w:tcPr>
            <w:tcW w:w="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39"/>
        <w:gridCol w:w="822"/>
        <w:gridCol w:w="782"/>
        <w:gridCol w:w="8897"/>
        <w:gridCol w:w="226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жыл (мың теңге)</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3768706</w:t>
            </w:r>
          </w:p>
        </w:tc>
      </w:tr>
      <w:tr>
        <w:trPr>
          <w:trHeight w:val="6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238738</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181772</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26799</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26799</w:t>
            </w:r>
          </w:p>
        </w:tc>
      </w:tr>
      <w:tr>
        <w:trPr>
          <w:trHeight w:val="69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127446</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127446</w:t>
            </w:r>
          </w:p>
        </w:tc>
      </w:tr>
      <w:tr>
        <w:trPr>
          <w:trHeight w:val="73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27527</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27527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26670</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26670</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30296</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30296</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30296</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7185</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6521</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6521</w:t>
            </w:r>
          </w:p>
        </w:tc>
      </w:tr>
      <w:tr>
        <w:trPr>
          <w:trHeight w:val="31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6521</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w:t>
            </w:r>
          </w:p>
        </w:tc>
      </w:tr>
      <w:tr>
        <w:trPr>
          <w:trHeight w:val="73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51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2406562</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130317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130317</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130317</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2249827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2249827</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2112013</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137814</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26418</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26418</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26418</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253969</w:t>
            </w:r>
          </w:p>
        </w:tc>
      </w:tr>
      <w:tr>
        <w:trPr>
          <w:trHeight w:val="46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231127</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219127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45186</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5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44628</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24511</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52999</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29403</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22842</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22842</w:t>
            </w:r>
          </w:p>
        </w:tc>
      </w:tr>
      <w:tr>
        <w:trPr>
          <w:trHeight w:val="73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22286</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203064</w:t>
            </w:r>
          </w:p>
        </w:tc>
      </w:tr>
      <w:tr>
        <w:trPr>
          <w:trHeight w:val="5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5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51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184664</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184664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36384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7040</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103790</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228076</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83224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83224</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83224</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9892</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9892</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5597</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99785</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59785</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54855</w:t>
            </w:r>
          </w:p>
        </w:tc>
      </w:tr>
      <w:tr>
        <w:trPr>
          <w:trHeight w:val="31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4930</w:t>
            </w:r>
          </w:p>
        </w:tc>
      </w:tr>
      <w:tr>
        <w:trPr>
          <w:trHeight w:val="73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9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9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1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35175</w:t>
            </w:r>
          </w:p>
        </w:tc>
      </w:tr>
      <w:tr>
        <w:trPr>
          <w:trHeight w:val="73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14026</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14026</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21149</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69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4407</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23216</w:t>
            </w:r>
          </w:p>
        </w:tc>
      </w:tr>
      <w:tr>
        <w:trPr>
          <w:trHeight w:val="49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10829</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10829</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6329</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12387</w:t>
            </w:r>
          </w:p>
        </w:tc>
      </w:tr>
      <w:tr>
        <w:trPr>
          <w:trHeight w:val="72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12387</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12387</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22188</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22188</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22188</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22188</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219421</w:t>
            </w: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219421</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219421</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219421</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133233</w:t>
            </w:r>
          </w:p>
        </w:tc>
      </w:tr>
      <w:tr>
        <w:trPr>
          <w:trHeight w:val="31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15890</w:t>
            </w:r>
          </w:p>
        </w:tc>
      </w:tr>
      <w:tr>
        <w:trPr>
          <w:trHeight w:val="72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15890</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11920</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3970</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117343</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74074</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74074</w:t>
            </w:r>
          </w:p>
        </w:tc>
      </w:tr>
      <w:tr>
        <w:trPr>
          <w:trHeight w:val="10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18077</w:t>
            </w:r>
          </w:p>
        </w:tc>
      </w:tr>
      <w:tr>
        <w:trPr>
          <w:trHeight w:val="112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25192</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62"/>
        <w:gridCol w:w="742"/>
        <w:gridCol w:w="864"/>
        <w:gridCol w:w="8830"/>
        <w:gridCol w:w="226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жыл (мың теңге)</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858"/>
        <w:gridCol w:w="858"/>
        <w:gridCol w:w="8685"/>
        <w:gridCol w:w="226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жыл (мың теңге)</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21"/>
        <w:gridCol w:w="640"/>
        <w:gridCol w:w="680"/>
        <w:gridCol w:w="9120"/>
        <w:gridCol w:w="230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жыл (мың теңге)</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96"/>
        <w:gridCol w:w="576"/>
        <w:gridCol w:w="697"/>
        <w:gridCol w:w="9208"/>
        <w:gridCol w:w="226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 жыл (мың теңге)</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ағымдағы нысаналы трансферттері мен нысаналы даму трансферттері және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981"/>
        <w:gridCol w:w="2324"/>
      </w:tblGrid>
      <w:tr>
        <w:trPr>
          <w:trHeight w:val="108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348576</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213276</w:t>
            </w:r>
          </w:p>
        </w:tc>
      </w:tr>
      <w:tr>
        <w:trPr>
          <w:trHeight w:val="34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орнын және жастар саябағы бағдарламасын кеңейтуге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12840</w:t>
            </w:r>
          </w:p>
        </w:tc>
      </w:tr>
      <w:tr>
        <w:trPr>
          <w:trHeight w:val="72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 Жеңісінің 65 жылдығына Ұлы Отан соғысының қатысушылары мен мүгедектеріне бір жолғы материалдық көмекті төлеуге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20982</w:t>
            </w:r>
          </w:p>
        </w:tc>
      </w:tr>
      <w:tr>
        <w:trPr>
          <w:trHeight w:val="6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 Жеңісінің 65 жылдығына Ұлы Отан соғысының қатысушылары мен мүгедектерінің жолақыларын қамтамасыз етуге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w:t>
            </w:r>
          </w:p>
        </w:tc>
      </w:tr>
      <w:tr>
        <w:trPr>
          <w:trHeight w:val="33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70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"Өзін-өзі тану" пәні бойынша оқу құралдарымен қамтамасыз етуге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7438</w:t>
            </w:r>
          </w:p>
        </w:tc>
      </w:tr>
      <w:tr>
        <w:trPr>
          <w:trHeight w:val="6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физика, химия, биология кабинеттерін оқу жабдығымен жарақтандыруға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6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11082</w:t>
            </w:r>
          </w:p>
        </w:tc>
      </w:tr>
      <w:tr>
        <w:trPr>
          <w:trHeight w:val="33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4425</w:t>
            </w:r>
          </w:p>
        </w:tc>
      </w:tr>
      <w:tr>
        <w:trPr>
          <w:trHeight w:val="34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1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6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ағымдағы жөндеуге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36020</w:t>
            </w:r>
          </w:p>
        </w:tc>
      </w:tr>
      <w:tr>
        <w:trPr>
          <w:trHeight w:val="75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ауылдардың (селолар), ауылдық (селолық) округтардың әлеуметтік жобаларын қаржыландыруға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73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98562</w:t>
            </w:r>
          </w:p>
        </w:tc>
      </w:tr>
      <w:tr>
        <w:trPr>
          <w:trHeight w:val="3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135300</w:t>
            </w:r>
          </w:p>
        </w:tc>
      </w:tr>
      <w:tr>
        <w:trPr>
          <w:trHeight w:val="112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қорының құрылысына және (немесе) сатып алуға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109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 коммуналдық инфрақұрылымды дамытуға,жайластыруға және (немесе) сатып алуға</w:t>
            </w:r>
          </w:p>
        </w:tc>
        <w:tc>
          <w:tcPr>
            <w:tcW w:w="2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жергілікті бюджеттік инвестициялық жобалар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36"/>
        <w:gridCol w:w="857"/>
        <w:gridCol w:w="857"/>
        <w:gridCol w:w="1095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және 8 шағын аудандардағы сорап станциясының суару су ақысының ЖСҚ әзірлеу</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w:t>
            </w:r>
          </w:p>
        </w:tc>
      </w:tr>
      <w:tr>
        <w:trPr>
          <w:trHeight w:val="4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село әкімдері аппараттарының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85"/>
        <w:gridCol w:w="826"/>
        <w:gridCol w:w="887"/>
        <w:gridCol w:w="8712"/>
        <w:gridCol w:w="225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6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өкілді,атқарушы және басқа органдар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23769</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Талап селосы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8023</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Кеңгір селосы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Малшыбай селосы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XXIII сессиясының</w:t>
      </w:r>
      <w:r>
        <w:br/>
      </w:r>
      <w:r>
        <w:rPr>
          <w:rFonts w:ascii="Times New Roman"/>
          <w:b w:val="false"/>
          <w:i w:val="false"/>
          <w:color w:val="000000"/>
          <w:sz w:val="28"/>
        </w:rPr>
        <w:t>
</w:t>
      </w:r>
      <w:r>
        <w:rPr>
          <w:rFonts w:ascii="Times New Roman"/>
          <w:b w:val="false"/>
          <w:i w:val="false"/>
          <w:color w:val="000000"/>
          <w:sz w:val="28"/>
        </w:rPr>
        <w:t>2010 жылғы 16 сәуірдегі N 23/274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Жезқазған қалалық мәслихатының 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даму трансферттері мен бюджеттік кредит есебінен қаржыландырылатын жергілікті бюджеттік инвестициялық жобалар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18"/>
        <w:gridCol w:w="819"/>
        <w:gridCol w:w="880"/>
        <w:gridCol w:w="110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5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43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r>
      <w:tr>
        <w:trPr>
          <w:trHeight w:val="75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Есенберлин көшесіндегі 5Б тұрғын үйден 17 пәтерді сатып алу</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75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Есенберлин көшесіндегі 5А, 5Б тұрғын үйлерді жылумен қамтамасыз ету және су қүбыры жүйесін жеткізу</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Есенберлин көшесіндегі 5А, 5Б тұрғын үйлерді электрмен қамтамасыз ету жүйесі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