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e80b" w14:textId="a23e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2009 жылғы 23 желтоқсандағы XХVІІІ сессиясының "Қарағанды қаласының 2010-2012 жылдарға арналған бюджеті туралы" N 302 шешіміне өзгертулер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XXХVIII сессиясының 2010 жылғы 14 қыркүйектегі N 398 шешімі. Қарағанды қаласының Әділет басқармасында 2010 жылғы 23 қыркүйекте N 8-1-117 тіркелді. Қолданылу мерзімінің өтуіне байланысты өз әрекетін тоқтатты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"Қарағанды қаласының 2010-2012 жылдарға арналған бюджеті туралы" Қарағанды қалалық мәслихатының XХVІІІ сессиясының 2009 жылғы 23 желтоқсандағы N 302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актілерді мемлекеттiк тiркеу тiзiлiмiнде N 8-1-106 болып тіркелген, 2009 жылғы 30 желтоқсандағы N 140 (604) "Взгляд на события" газетінде жарияланған), "Қарағанды қалалық мәслихатының 2009 жылғы 23 желтоқсандағы XХVІІІ сессиясының "Қарағанды қаласының 2010-2012 жылдарға арналған бюджеті туралы" N 302 шешіміне өзгертулер енгізу туралы" Қарағанды қалалық мәслихаттың XХХІ сессиясының 2010 жылғы 25 наурыздағы N 324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(Нормативтiк құқықтық актілерді мемлекеттiк тiркеу тiзiлiмiнде N 8-1-110 болып тіркелген, 2010 жылғы 2 сәуірдегі N 037 (641) "Взгляд на события" газетінде жарияланған), "Қарағанды қалалық мәслихатының 2009 жылғы 23 желтоқсандағы XХVІІІ сессиясының "Қарағанды қаласының 2010-2012 жылдарға арналған бюджеті туралы" N 302 шешіміне өзгертулер енгізу туралы" Қарағанды қалалық мәслихаттың XХХІI сессиясының 2010 жылғы 14 сәуірдегі N 340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(Нормативтiк құқықтық актілерді мемлекеттiк тiркеу тiзiлiмiнде N 8-1-114 болып тіркелген, 2010 жылғы 7 мамырдағы N 051 (655) "Взгляд на события" газетінде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тармағының</w:t>
      </w:r>
      <w:r>
        <w:rPr>
          <w:rFonts w:ascii="Times New Roman"/>
          <w:b w:val="false"/>
          <w:i w:val="false"/>
          <w:color w:val="000000"/>
          <w:sz w:val="28"/>
        </w:rPr>
        <w:t>:</w:t>
      </w:r>
      <w:r>
        <w:br/>
      </w:r>
      <w:r>
        <w:rPr>
          <w:rFonts w:ascii="Times New Roman"/>
          <w:b w:val="false"/>
          <w:i w:val="false"/>
          <w:color w:val="000000"/>
          <w:sz w:val="28"/>
        </w:rPr>
        <w:t>
      1) тармақшасындағы:</w:t>
      </w:r>
      <w:r>
        <w:br/>
      </w:r>
      <w:r>
        <w:rPr>
          <w:rFonts w:ascii="Times New Roman"/>
          <w:b w:val="false"/>
          <w:i w:val="false"/>
          <w:color w:val="000000"/>
          <w:sz w:val="28"/>
        </w:rPr>
        <w:t>
      "24 111 764" саны "24 522 055" санымен ауыстырылсын;</w:t>
      </w:r>
      <w:r>
        <w:br/>
      </w:r>
      <w:r>
        <w:rPr>
          <w:rFonts w:ascii="Times New Roman"/>
          <w:b w:val="false"/>
          <w:i w:val="false"/>
          <w:color w:val="000000"/>
          <w:sz w:val="28"/>
        </w:rPr>
        <w:t>
      "12 623 857" саны "12 724 264" санымен ауыстырылсын;</w:t>
      </w:r>
      <w:r>
        <w:br/>
      </w:r>
      <w:r>
        <w:rPr>
          <w:rFonts w:ascii="Times New Roman"/>
          <w:b w:val="false"/>
          <w:i w:val="false"/>
          <w:color w:val="000000"/>
          <w:sz w:val="28"/>
        </w:rPr>
        <w:t>
      "9 312 467" саны "9 622 351" санымен ауыстырылсын;</w:t>
      </w:r>
      <w:r>
        <w:br/>
      </w:r>
      <w:r>
        <w:rPr>
          <w:rFonts w:ascii="Times New Roman"/>
          <w:b w:val="false"/>
          <w:i w:val="false"/>
          <w:color w:val="000000"/>
          <w:sz w:val="28"/>
        </w:rPr>
        <w:t>
      2) тармақшасындағы:</w:t>
      </w:r>
      <w:r>
        <w:br/>
      </w:r>
      <w:r>
        <w:rPr>
          <w:rFonts w:ascii="Times New Roman"/>
          <w:b w:val="false"/>
          <w:i w:val="false"/>
          <w:color w:val="000000"/>
          <w:sz w:val="28"/>
        </w:rPr>
        <w:t>
      "24 878 151" саны "25 288 442"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 тармағының</w:t>
      </w:r>
      <w:r>
        <w:rPr>
          <w:rFonts w:ascii="Times New Roman"/>
          <w:b w:val="false"/>
          <w:i w:val="false"/>
          <w:color w:val="000000"/>
          <w:sz w:val="28"/>
        </w:rPr>
        <w:t>:</w:t>
      </w:r>
      <w:r>
        <w:br/>
      </w:r>
      <w:r>
        <w:rPr>
          <w:rFonts w:ascii="Times New Roman"/>
          <w:b w:val="false"/>
          <w:i w:val="false"/>
          <w:color w:val="000000"/>
          <w:sz w:val="28"/>
        </w:rPr>
        <w:t>
      "287 650" саны "293 144"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3) аталмыш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2010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755"/>
        <w:gridCol w:w="1545"/>
      </w:tblGrid>
      <w:tr>
        <w:trPr>
          <w:trHeight w:val="30" w:hRule="atLeast"/>
        </w:trPr>
        <w:tc>
          <w:tcPr>
            <w:tcW w:w="107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шақырылған Қарағанды</w:t>
            </w:r>
            <w:r>
              <w:br/>
            </w:r>
            <w:r>
              <w:rPr>
                <w:rFonts w:ascii="Times New Roman"/>
                <w:b w:val="false"/>
                <w:i w:val="false"/>
                <w:color w:val="000000"/>
                <w:sz w:val="20"/>
              </w:rPr>
              <w:t>
</w:t>
            </w:r>
          </w:p>
        </w:tc>
        <w:tc>
          <w:tcPr>
            <w:tcW w:w="15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мәслихаттың</w:t>
            </w:r>
            <w:r>
              <w:br/>
            </w:r>
            <w:r>
              <w:rPr>
                <w:rFonts w:ascii="Times New Roman"/>
                <w:b w:val="false"/>
                <w:i w:val="false"/>
                <w:color w:val="000000"/>
                <w:sz w:val="20"/>
              </w:rPr>
              <w:t>
</w:t>
            </w:r>
          </w:p>
        </w:tc>
        <w:tc>
          <w:tcPr>
            <w:tcW w:w="15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XXXVIII сессиясының төрағасы</w:t>
            </w:r>
            <w:r>
              <w:br/>
            </w:r>
            <w:r>
              <w:rPr>
                <w:rFonts w:ascii="Times New Roman"/>
                <w:b w:val="false"/>
                <w:i w:val="false"/>
                <w:color w:val="000000"/>
                <w:sz w:val="20"/>
              </w:rPr>
              <w:t>
</w:t>
            </w:r>
          </w:p>
        </w:tc>
        <w:tc>
          <w:tcPr>
            <w:tcW w:w="15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Паршенко</w:t>
            </w:r>
            <w:r>
              <w:br/>
            </w:r>
            <w:r>
              <w:rPr>
                <w:rFonts w:ascii="Times New Roman"/>
                <w:b w:val="false"/>
                <w:i w:val="false"/>
                <w:color w:val="000000"/>
                <w:sz w:val="20"/>
              </w:rPr>
              <w:t>
</w:t>
            </w:r>
          </w:p>
        </w:tc>
      </w:tr>
      <w:tr>
        <w:trPr>
          <w:trHeight w:val="30" w:hRule="atLeast"/>
        </w:trPr>
        <w:tc>
          <w:tcPr>
            <w:tcW w:w="107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қалалық</w:t>
            </w:r>
            <w:r>
              <w:br/>
            </w:r>
            <w:r>
              <w:rPr>
                <w:rFonts w:ascii="Times New Roman"/>
                <w:b w:val="false"/>
                <w:i w:val="false"/>
                <w:color w:val="000000"/>
                <w:sz w:val="20"/>
              </w:rPr>
              <w:t>
</w:t>
            </w:r>
          </w:p>
        </w:tc>
        <w:tc>
          <w:tcPr>
            <w:tcW w:w="15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15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2010 жылғы 14 қыркүйектегі</w:t>
            </w:r>
            <w:r>
              <w:br/>
            </w:r>
            <w:r>
              <w:rPr>
                <w:rFonts w:ascii="Times New Roman"/>
                <w:b w:val="false"/>
                <w:i w:val="false"/>
                <w:color w:val="000000"/>
                <w:sz w:val="20"/>
              </w:rPr>
              <w:t>XXXVIII сессиясының N 398 шешіміне</w:t>
            </w:r>
            <w:r>
              <w:br/>
            </w:r>
            <w:r>
              <w:rPr>
                <w:rFonts w:ascii="Times New Roman"/>
                <w:b w:val="false"/>
                <w:i w:val="false"/>
                <w:color w:val="000000"/>
                <w:sz w:val="20"/>
              </w:rPr>
              <w:t>1 қосымша</w:t>
            </w:r>
            <w:r>
              <w:br/>
            </w:r>
            <w:r>
              <w:rPr>
                <w:rFonts w:ascii="Times New Roman"/>
                <w:b w:val="false"/>
                <w:i w:val="false"/>
                <w:color w:val="000000"/>
                <w:sz w:val="20"/>
              </w:rPr>
              <w:t>Қарағанды қалалық мәслихатының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XXVIII сессиясының N 302 шешіміне</w:t>
            </w:r>
            <w:r>
              <w:br/>
            </w:r>
            <w:r>
              <w:rPr>
                <w:rFonts w:ascii="Times New Roman"/>
                <w:b w:val="false"/>
                <w:i w:val="false"/>
                <w:color w:val="000000"/>
                <w:sz w:val="20"/>
              </w:rPr>
              <w:t>1 қосымша</w:t>
            </w:r>
          </w:p>
        </w:tc>
      </w:tr>
    </w:tbl>
    <w:bookmarkStart w:name="z8" w:id="0"/>
    <w:p>
      <w:pPr>
        <w:spacing w:after="0"/>
        <w:ind w:left="0"/>
        <w:jc w:val="left"/>
      </w:pPr>
      <w:r>
        <w:rPr>
          <w:rFonts w:ascii="Times New Roman"/>
          <w:b/>
          <w:i w:val="false"/>
          <w:color w:val="000000"/>
        </w:rPr>
        <w:t xml:space="preserve"> Қарағанды қаласының 2010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5"/>
        <w:gridCol w:w="674"/>
        <w:gridCol w:w="5750"/>
        <w:gridCol w:w="40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24522055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12724264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4509115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4509115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3028435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3028435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2941528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1362569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791644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787304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1671636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1009209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331325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272674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58428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573550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573550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89208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43648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кәсiпорындардың таза кірiсi бөлігінің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меншіктегі заңды тұлғаларға қатысу үлесіне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меншiгіндегі мүлiктi жалға беруден түсетін кірістер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39536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35794</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2086232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1641332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1641332</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444900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9622351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9622351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9622351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87"/>
        <w:gridCol w:w="454"/>
        <w:gridCol w:w="454"/>
        <w:gridCol w:w="9764"/>
        <w:gridCol w:w="11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25288442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385410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132203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132203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8931575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1476361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1476361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1476361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7044317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7044317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6540231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504086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410897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408997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25522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321009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2266304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2195056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1699150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284112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583516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әскерлер мен мерзімді қызметтегі әскери қызметкерлерді әлеуметтік қолдау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495906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495906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7472016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3574287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3574287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1938150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салу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1636137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2733014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855014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855014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1164715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815358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797851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349357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349357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1370372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631944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631944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537858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610799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539686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529637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2060136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942354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942354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915354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1117782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1117782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810771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және ауданiшiлiк қоғамдық жолаушылар тасымалдарын ұйымдастыру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307011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334614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325333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32189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32189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798"/>
        <w:gridCol w:w="1938"/>
        <w:gridCol w:w="1938"/>
        <w:gridCol w:w="3181"/>
        <w:gridCol w:w="3079"/>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активтерiн сатып алу</w:t>
            </w: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56"/>
        <w:gridCol w:w="656"/>
        <w:gridCol w:w="4518"/>
        <w:gridCol w:w="5158"/>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-826887</w:t>
            </w: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826887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2010 жылғы 14 қыркүйектегі</w:t>
            </w:r>
            <w:r>
              <w:br/>
            </w:r>
            <w:r>
              <w:rPr>
                <w:rFonts w:ascii="Times New Roman"/>
                <w:b w:val="false"/>
                <w:i w:val="false"/>
                <w:color w:val="000000"/>
                <w:sz w:val="20"/>
              </w:rPr>
              <w:t>XXXVIII сессиясының N 398 шешіміне</w:t>
            </w:r>
            <w:r>
              <w:br/>
            </w:r>
            <w:r>
              <w:rPr>
                <w:rFonts w:ascii="Times New Roman"/>
                <w:b w:val="false"/>
                <w:i w:val="false"/>
                <w:color w:val="000000"/>
                <w:sz w:val="20"/>
              </w:rPr>
              <w:t>2 қосымша</w:t>
            </w:r>
            <w:r>
              <w:br/>
            </w:r>
            <w:r>
              <w:rPr>
                <w:rFonts w:ascii="Times New Roman"/>
                <w:b w:val="false"/>
                <w:i w:val="false"/>
                <w:color w:val="000000"/>
                <w:sz w:val="20"/>
              </w:rPr>
              <w:t>Қарағанды қалалық мәслихатының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XXVIII сессиясының N 302 шешіміне</w:t>
            </w:r>
            <w:r>
              <w:br/>
            </w:r>
            <w:r>
              <w:rPr>
                <w:rFonts w:ascii="Times New Roman"/>
                <w:b w:val="false"/>
                <w:i w:val="false"/>
                <w:color w:val="000000"/>
                <w:sz w:val="20"/>
              </w:rPr>
              <w:t>4 қосымша</w:t>
            </w:r>
          </w:p>
        </w:tc>
      </w:tr>
    </w:tbl>
    <w:bookmarkStart w:name="z10" w:id="1"/>
    <w:p>
      <w:pPr>
        <w:spacing w:after="0"/>
        <w:ind w:left="0"/>
        <w:jc w:val="left"/>
      </w:pPr>
      <w:r>
        <w:rPr>
          <w:rFonts w:ascii="Times New Roman"/>
          <w:b/>
          <w:i w:val="false"/>
          <w:color w:val="000000"/>
        </w:rPr>
        <w:t xml:space="preserve"> 2010 жылға арналған қала бюджетінің түсімдері мен шығыстары құрамында ескерілген облыстық бюджеттен нысаналы трансферттер және бюджеттік несиелер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0"/>
        <w:gridCol w:w="1110"/>
      </w:tblGrid>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9892387</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4325323</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4718064</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849000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4325323</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24582</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мультимедиалық кабинеттер құруға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33246</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ұстауға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59350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31534</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183797</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көмекті төлеуге</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 қамтылған отбасылардың 18 жасқа дейінгі балаларына мемлекеттік жәрдемақы төлеуге</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Медициналық-әлеуметтік мекемелердің тамақтану нормасын ұлғайтуға</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5448</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жұмыс орындары және жастар тәжірибесі бағдарламасын кеңейтуге</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175200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жұмыс орындары</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79200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164270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12208</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227811</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 саласындағы жергілікті атқарушы органдардың бөлімшелерін ұстауға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 қызметтерін ұстау</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1531</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ветеринарлық қызметтерді материалдық-техникалық жарақтандыру</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жүргізуге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639805</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Қалаішілік (ауданішілік) қоғамдық тасымалдауды ұйымдастыруға, тұрғын үй-коммуналдық шаруашылығына Қарағанды облысының 2006-2012 жылдарға арналған автомобиль жолдарын дамыту аймақтық бағдарламасын іске асыруға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1941871</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764096</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Хайуанаттар паркінің жануарлар қорын толықтыруға</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Бұқаралық спортты дамытуға</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39692</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4718064</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 жүйесін дамытуға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1897900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инженерлік-коммуникациялық инфрақұрылымды дамытуға, жайластыруға және (немесе) сатып алуға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1730150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дамытуға және елді-мекендерді көркейтуге берілетін</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855014</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линиясыны жол құрылысына арналған жобалау-сметалық құжаттамасын жасауға</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ВОС-тан Теміртау қаласының автомобиль жолының артындағы су құбыры құдығына дейін N 5 су тартқышының құрылысына</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208000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849000</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нольдік ставка сыйақы (мүдде) бойынша тұрғын үй салуға және (немесе) сатып алуға</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2010 жылғы 14 қыркүйектегі</w:t>
            </w:r>
            <w:r>
              <w:br/>
            </w:r>
            <w:r>
              <w:rPr>
                <w:rFonts w:ascii="Times New Roman"/>
                <w:b w:val="false"/>
                <w:i w:val="false"/>
                <w:color w:val="000000"/>
                <w:sz w:val="20"/>
              </w:rPr>
              <w:t>XXXVIII сессиясының N 398 шешіміне</w:t>
            </w:r>
            <w:r>
              <w:br/>
            </w:r>
            <w:r>
              <w:rPr>
                <w:rFonts w:ascii="Times New Roman"/>
                <w:b w:val="false"/>
                <w:i w:val="false"/>
                <w:color w:val="000000"/>
                <w:sz w:val="20"/>
              </w:rPr>
              <w:t>3 қосымша</w:t>
            </w:r>
            <w:r>
              <w:br/>
            </w:r>
            <w:r>
              <w:rPr>
                <w:rFonts w:ascii="Times New Roman"/>
                <w:b w:val="false"/>
                <w:i w:val="false"/>
                <w:color w:val="000000"/>
                <w:sz w:val="20"/>
              </w:rPr>
              <w:t>Қарағанды қалалық мәслихатының</w:t>
            </w:r>
            <w:r>
              <w:br/>
            </w:r>
            <w:r>
              <w:rPr>
                <w:rFonts w:ascii="Times New Roman"/>
                <w:b w:val="false"/>
                <w:i w:val="false"/>
                <w:color w:val="000000"/>
                <w:sz w:val="20"/>
              </w:rPr>
              <w:t>2009 жылғы 23 желтоқсандағы</w:t>
            </w:r>
            <w:r>
              <w:br/>
            </w:r>
            <w:r>
              <w:rPr>
                <w:rFonts w:ascii="Times New Roman"/>
                <w:b w:val="false"/>
                <w:i w:val="false"/>
                <w:color w:val="000000"/>
                <w:sz w:val="20"/>
              </w:rPr>
              <w:t>XXVIII сессиясының N 302 шешіміне</w:t>
            </w:r>
            <w:r>
              <w:br/>
            </w:r>
            <w:r>
              <w:rPr>
                <w:rFonts w:ascii="Times New Roman"/>
                <w:b w:val="false"/>
                <w:i w:val="false"/>
                <w:color w:val="000000"/>
                <w:sz w:val="20"/>
              </w:rPr>
              <w:t>5 қосымша</w:t>
            </w:r>
          </w:p>
        </w:tc>
      </w:tr>
    </w:tbl>
    <w:bookmarkStart w:name="z12" w:id="2"/>
    <w:p>
      <w:pPr>
        <w:spacing w:after="0"/>
        <w:ind w:left="0"/>
        <w:jc w:val="left"/>
      </w:pPr>
      <w:r>
        <w:rPr>
          <w:rFonts w:ascii="Times New Roman"/>
          <w:b/>
          <w:i w:val="false"/>
          <w:color w:val="000000"/>
        </w:rPr>
        <w:t xml:space="preserve"> Қарағанды қаласының Қазыбек би атындағы және Октябрь аудандарының 2010 жылға арналған бюджеттік бағдарламалары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545"/>
        <w:gridCol w:w="1323"/>
        <w:gridCol w:w="1323"/>
        <w:gridCol w:w="5295"/>
        <w:gridCol w:w="28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Қазыбек би атындағы ауданның бюджеттік бағдарламалары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1043983</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61655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61655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61655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61655</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982328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614328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614328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2516</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 ауданының бюджеттік бағдарламалары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351578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70548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70548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70548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70548</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281030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201030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201030</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12179</w:t>
            </w: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