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c4fb" w14:textId="039c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табысы аз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2010 жылғы 27 желтоқсандағы N 29-4 Шешімі. Жамбыл облысы Шу ауданының Әділет басқармасында 2011 жылғы 21 қаңтарында 6-11-104 нөмірімен тіркелді. Күші жойылды - Жамбыл облысы Шу аудандық мәслихатының 2012 жылғы 31 шілдедегі № 8-4 шешімімен</w:t>
      </w:r>
    </w:p>
    <w:p>
      <w:pPr>
        <w:spacing w:after="0"/>
        <w:ind w:left="0"/>
        <w:jc w:val="both"/>
      </w:pPr>
      <w:r>
        <w:rPr>
          <w:rFonts w:ascii="Times New Roman"/>
          <w:b w:val="false"/>
          <w:i w:val="false"/>
          <w:color w:val="ff0000"/>
          <w:sz w:val="28"/>
        </w:rPr>
        <w:t xml:space="preserve">      Күші жойылды - Жамбыл облысы Шу аудандық мәслихатының 2012 жылғы 31 шілдедегі </w:t>
      </w:r>
      <w:r>
        <w:rPr>
          <w:rFonts w:ascii="Times New Roman"/>
          <w:b w:val="false"/>
          <w:i w:val="false"/>
          <w:color w:val="ff0000"/>
          <w:sz w:val="28"/>
        </w:rPr>
        <w:t>№ 8-4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1.Қоса берiлiп отырған Шу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 Келесі шешімдердің күші жойылды деп танылсын:</w:t>
      </w:r>
      <w:r>
        <w:br/>
      </w:r>
      <w:r>
        <w:rPr>
          <w:rFonts w:ascii="Times New Roman"/>
          <w:b w:val="false"/>
          <w:i w:val="false"/>
          <w:color w:val="000000"/>
          <w:sz w:val="28"/>
        </w:rPr>
        <w:t>
      1) «Аз қамтамасыз етілген азаматтарға үй көмегін беру және телефон үшін абоненттік ақы тарифтерінің арттырылуына өтемақы төлеу Қағидасын бекіту туралы» аудандық мәслихатының 2006 жылғы 28 сәуірдегі № 22-5-1 шешімі (нормативтік құқықтық кесімдерінің мемлекеттік тіркеу Тізілімінде </w:t>
      </w:r>
      <w:r>
        <w:rPr>
          <w:rFonts w:ascii="Times New Roman"/>
          <w:b w:val="false"/>
          <w:i w:val="false"/>
          <w:color w:val="000000"/>
          <w:sz w:val="28"/>
        </w:rPr>
        <w:t>№ 6-11-31</w:t>
      </w:r>
      <w:r>
        <w:rPr>
          <w:rFonts w:ascii="Times New Roman"/>
          <w:b w:val="false"/>
          <w:i w:val="false"/>
          <w:color w:val="000000"/>
          <w:sz w:val="28"/>
        </w:rPr>
        <w:t xml:space="preserve"> болып тіркелген, 2006 жылғы 20 мамырдағы № 41 «Шу өңірі» газетінде жарияланған) шешімі;</w:t>
      </w:r>
      <w:r>
        <w:br/>
      </w:r>
      <w:r>
        <w:rPr>
          <w:rFonts w:ascii="Times New Roman"/>
          <w:b w:val="false"/>
          <w:i w:val="false"/>
          <w:color w:val="000000"/>
          <w:sz w:val="28"/>
        </w:rPr>
        <w:t>
      2) «Аз қамтамасыз етілген азаматтарға үй көмегін беру және телефон үшін абоненттік ақы тарифтерінің арттырылуына өтемақы төлеу Қағидасын бекіту туралы» Шу аудандық мәслихатының 2006 жылғы 28 сәуірдегі № 22-5-1 шешіміне өзгерістер енгізу туралы» 2007 жылғы 24 желтоқсандағы №4-4 (нормативтік құқықтық кесімдерінің мемлекеттік тіркеу Тізілімінде № 6-11-58 болып тіркелген, 2008 жылғы 30 қаңтардағы № 9 «Шу өңірі» газетінде жарияланған) шешімі;</w:t>
      </w:r>
      <w:r>
        <w:br/>
      </w:r>
      <w:r>
        <w:rPr>
          <w:rFonts w:ascii="Times New Roman"/>
          <w:b w:val="false"/>
          <w:i w:val="false"/>
          <w:color w:val="000000"/>
          <w:sz w:val="28"/>
        </w:rPr>
        <w:t>
      3) «Аз қамтамасыз етілген азаматтарға үй көмегін беру және телефон үшін абоненттік ақы тарифтерінің арттырылуына өтемақы төлеу Қағидасын бекіту туралы» Шу аудандық мәслихатының 2006 жылғы 28 сәуірдегі № 22-5-1 шешіміне өзгерістер енгізу туралы» 2010 жылғы 12 тамыздағы № 25-4 (нормативтік құқықтық кесімдерінің мемлекеттік тіркеу Тізілімінде </w:t>
      </w:r>
      <w:r>
        <w:rPr>
          <w:rFonts w:ascii="Times New Roman"/>
          <w:b w:val="false"/>
          <w:i w:val="false"/>
          <w:color w:val="000000"/>
          <w:sz w:val="28"/>
        </w:rPr>
        <w:t>№ 6-11-97</w:t>
      </w:r>
      <w:r>
        <w:rPr>
          <w:rFonts w:ascii="Times New Roman"/>
          <w:b w:val="false"/>
          <w:i w:val="false"/>
          <w:color w:val="000000"/>
          <w:sz w:val="28"/>
        </w:rPr>
        <w:t xml:space="preserve"> болып тіркелген, 2010 жылғы 25 қыркүйектегі № 77 «Шу өңірі» газетінде жарияланған) шешімі.</w:t>
      </w:r>
      <w:r>
        <w:br/>
      </w:r>
      <w:r>
        <w:rPr>
          <w:rFonts w:ascii="Times New Roman"/>
          <w:b w:val="false"/>
          <w:i w:val="false"/>
          <w:color w:val="000000"/>
          <w:sz w:val="28"/>
        </w:rPr>
        <w:t>
</w:t>
      </w: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xml:space="preserve">      Н. Ибраимов                                Б. Саудабаев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29-4 шешiмiмен бекiтiлген</w:t>
      </w:r>
    </w:p>
    <w:bookmarkEnd w:id="1"/>
    <w:p>
      <w:pPr>
        <w:spacing w:after="0"/>
        <w:ind w:left="0"/>
        <w:jc w:val="left"/>
      </w:pPr>
      <w:r>
        <w:rPr>
          <w:rFonts w:ascii="Times New Roman"/>
          <w:b/>
          <w:i w:val="false"/>
          <w:color w:val="000000"/>
        </w:rPr>
        <w:t xml:space="preserve"> Шу ауданы бойынша табысы аз отбасыларына (азаматтарға) тұрғын үй көмегiн көрсету Ережелерi 1. Жалпы ережелер</w:t>
      </w:r>
    </w:p>
    <w:bookmarkStart w:name="z6" w:id="2"/>
    <w:p>
      <w:pPr>
        <w:spacing w:after="0"/>
        <w:ind w:left="0"/>
        <w:jc w:val="both"/>
      </w:pPr>
      <w:r>
        <w:rPr>
          <w:rFonts w:ascii="Times New Roman"/>
          <w:b w:val="false"/>
          <w:i w:val="false"/>
          <w:color w:val="000000"/>
          <w:sz w:val="28"/>
        </w:rPr>
        <w:t xml:space="preserve">
      1. Осы Шу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97-бабына, «Тұрғын үй көмегiн көрсету ережесiн бекiту туралы» Қазақстан Республикасы Үкiметiнiң 2009 жылғы 30 желтоқсандағы № 2314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есебiнен Шу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уәкiлеттi органмен – «Шу ауданы әкiмдiгiнiң жұмыспен қамту және әлеуметтiк бағдарламалар бөлiмi» мемлекеттiк мекемесiмен жүзеге асырылады.</w:t>
      </w:r>
      <w:r>
        <w:br/>
      </w:r>
      <w:r>
        <w:rPr>
          <w:rFonts w:ascii="Times New Roman"/>
          <w:b w:val="false"/>
          <w:i w:val="false"/>
          <w:color w:val="000000"/>
          <w:sz w:val="28"/>
        </w:rPr>
        <w:t>
</w:t>
      </w:r>
      <w:r>
        <w:rPr>
          <w:rFonts w:ascii="Times New Roman"/>
          <w:b w:val="false"/>
          <w:i w:val="false"/>
          <w:color w:val="000000"/>
          <w:sz w:val="28"/>
        </w:rPr>
        <w:t>
      4. Тұрғын үй көмегi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қызметтерiн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шекті жол берілетін шығыстардың үлесi отбасының жиынтық табысының 7 пайыз мөлшерiнде белгiленедi.</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
    <w:bookmarkStart w:name="z11"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2" w:id="4"/>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7. Тұрғын үй көмегiнiң мөлшерi кондоминиум объектісінің ортақ мүлкін күрделі жөндеу және (немесе) күрделі жөндеуге қаражат жинақтауға жұмсалатын жарналар, коммуналдық қызметтерді және телекоммуникацияның қалалық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w:t>
      </w:r>
      <w:r>
        <w:rPr>
          <w:rFonts w:ascii="Times New Roman"/>
          <w:b w:val="false"/>
          <w:i w:val="false"/>
          <w:color w:val="000000"/>
          <w:sz w:val="28"/>
        </w:rPr>
        <w:t>
      8. Тұрғын үй көмегiн алушы кондоминиум объектiсiнiң ортақ мүлкiн күрделi жөндеуден өткiзген жағдайда, есеп кондоминиум объектiсiнiң қатысушыларының тiркелген үлесiне сәйкес жүргiзiледi. Өтемақыны өтеу ағымдағы немесе күрделi жөндеудiң бiр түрi бойынша бiржолғы төлеммен жүзеге асырылады.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 нормалары (бiр айда):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газ нормалары (бiр айда):</w:t>
      </w:r>
      <w:r>
        <w:br/>
      </w:r>
      <w:r>
        <w:rPr>
          <w:rFonts w:ascii="Times New Roman"/>
          <w:b w:val="false"/>
          <w:i w:val="false"/>
          <w:color w:val="000000"/>
          <w:sz w:val="28"/>
        </w:rPr>
        <w:t>
      газ жылыту пешi бар болғанда (1 шаршы метрге) - 7,88 текше метр;</w:t>
      </w:r>
      <w:r>
        <w:br/>
      </w:r>
      <w:r>
        <w:rPr>
          <w:rFonts w:ascii="Times New Roman"/>
          <w:b w:val="false"/>
          <w:i w:val="false"/>
          <w:color w:val="000000"/>
          <w:sz w:val="28"/>
        </w:rPr>
        <w:t>
      газбен ас дайындау пешi бар болғанда (отбасының әрбір мүшесіне) - 22 текше метр;</w:t>
      </w:r>
      <w:r>
        <w:br/>
      </w:r>
      <w:r>
        <w:rPr>
          <w:rFonts w:ascii="Times New Roman"/>
          <w:b w:val="false"/>
          <w:i w:val="false"/>
          <w:color w:val="000000"/>
          <w:sz w:val="28"/>
        </w:rPr>
        <w:t>
      сұйытылған газ бар болғанда (отбасының әрбір мүшесіне) – 8,2 килограмм;</w:t>
      </w:r>
      <w:r>
        <w:br/>
      </w:r>
      <w:r>
        <w:rPr>
          <w:rFonts w:ascii="Times New Roman"/>
          <w:b w:val="false"/>
          <w:i w:val="false"/>
          <w:color w:val="000000"/>
          <w:sz w:val="28"/>
        </w:rPr>
        <w:t>
      4) қатты отын нормалары (жылыту мерзімінде) - 75,75 килограмм 1 шаршы метрге.</w:t>
      </w:r>
    </w:p>
    <w:bookmarkEnd w:id="4"/>
    <w:bookmarkStart w:name="z17" w:id="5"/>
    <w:p>
      <w:pPr>
        <w:spacing w:after="0"/>
        <w:ind w:left="0"/>
        <w:jc w:val="left"/>
      </w:pPr>
      <w:r>
        <w:rPr>
          <w:rFonts w:ascii="Times New Roman"/>
          <w:b/>
          <w:i w:val="false"/>
          <w:color w:val="000000"/>
        </w:rPr>
        <w:t xml:space="preserve"> 
3. Тұрғын үй көмегiн төлеу тәртiбi</w:t>
      </w:r>
    </w:p>
    <w:bookmarkEnd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Start w:name="z18"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