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d976" w14:textId="d53d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мәслихатының 2010 жылғы 22 желтоқсандағы N 39-3 Шешімі. Жамбыл облысы Талас ауданының Әділет басқармасында 2011 жылғы 6 қаңтарда № 6-10-115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2013 жылғы 11 наурыздағы N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 –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 2, 3 – қосымшаларға сәйкес, оның ішінде 2011 жылға мынадай көлемдерде бекітілсін:</w:t>
      </w:r>
      <w:r>
        <w:br/>
      </w:r>
      <w:r>
        <w:rPr>
          <w:rFonts w:ascii="Times New Roman"/>
          <w:b w:val="false"/>
          <w:i w:val="false"/>
          <w:color w:val="000000"/>
          <w:sz w:val="28"/>
        </w:rPr>
        <w:t>
      1) кірістер – 5 396 622 мың теңге, оның ішінде:</w:t>
      </w:r>
      <w:r>
        <w:br/>
      </w:r>
      <w:r>
        <w:rPr>
          <w:rFonts w:ascii="Times New Roman"/>
          <w:b w:val="false"/>
          <w:i w:val="false"/>
          <w:color w:val="000000"/>
          <w:sz w:val="28"/>
        </w:rPr>
        <w:t>
      салықтық түсімдер – 527 782 мың теңге;</w:t>
      </w:r>
      <w:r>
        <w:br/>
      </w:r>
      <w:r>
        <w:rPr>
          <w:rFonts w:ascii="Times New Roman"/>
          <w:b w:val="false"/>
          <w:i w:val="false"/>
          <w:color w:val="000000"/>
          <w:sz w:val="28"/>
        </w:rPr>
        <w:t>
      салықтық емес түсімдер – 3 970 мың теңге;</w:t>
      </w:r>
      <w:r>
        <w:br/>
      </w:r>
      <w:r>
        <w:rPr>
          <w:rFonts w:ascii="Times New Roman"/>
          <w:b w:val="false"/>
          <w:i w:val="false"/>
          <w:color w:val="000000"/>
          <w:sz w:val="28"/>
        </w:rPr>
        <w:t>
      негізгі капиталды сатудан түсетін түсімдер – 7 741 мың теңге;</w:t>
      </w:r>
      <w:r>
        <w:br/>
      </w:r>
      <w:r>
        <w:rPr>
          <w:rFonts w:ascii="Times New Roman"/>
          <w:b w:val="false"/>
          <w:i w:val="false"/>
          <w:color w:val="000000"/>
          <w:sz w:val="28"/>
        </w:rPr>
        <w:t>
      трансферттер түсiмі – 4 857 129 мың теңге;</w:t>
      </w:r>
      <w:r>
        <w:br/>
      </w:r>
      <w:r>
        <w:rPr>
          <w:rFonts w:ascii="Times New Roman"/>
          <w:b w:val="false"/>
          <w:i w:val="false"/>
          <w:color w:val="000000"/>
          <w:sz w:val="28"/>
        </w:rPr>
        <w:t>
      2) шығындар – 5 414 198 мың теңге;</w:t>
      </w:r>
      <w:r>
        <w:br/>
      </w:r>
      <w:r>
        <w:rPr>
          <w:rFonts w:ascii="Times New Roman"/>
          <w:b w:val="false"/>
          <w:i w:val="false"/>
          <w:color w:val="000000"/>
          <w:sz w:val="28"/>
        </w:rPr>
        <w:t>
      3) таза бюджеттік кредиттеу – 25 930 мың теңге, оның ішінде;</w:t>
      </w:r>
      <w:r>
        <w:br/>
      </w:r>
      <w:r>
        <w:rPr>
          <w:rFonts w:ascii="Times New Roman"/>
          <w:b w:val="false"/>
          <w:i w:val="false"/>
          <w:color w:val="000000"/>
          <w:sz w:val="28"/>
        </w:rPr>
        <w:t>
      бюджеттік кредиттер – 26 749 мың теңге;</w:t>
      </w:r>
      <w:r>
        <w:br/>
      </w:r>
      <w:r>
        <w:rPr>
          <w:rFonts w:ascii="Times New Roman"/>
          <w:b w:val="false"/>
          <w:i w:val="false"/>
          <w:color w:val="000000"/>
          <w:sz w:val="28"/>
        </w:rPr>
        <w:t>
      бюджеттік кредиттерді өтеу – 819 мың теңге;</w:t>
      </w:r>
      <w:r>
        <w:br/>
      </w:r>
      <w:r>
        <w:rPr>
          <w:rFonts w:ascii="Times New Roman"/>
          <w:b w:val="false"/>
          <w:i w:val="false"/>
          <w:color w:val="000000"/>
          <w:sz w:val="28"/>
        </w:rPr>
        <w:t>
      4) қаржы активтерiмен операциялар бойынша сальдо – 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5) бюджет тапшылығы (профициті) – - 43 506 мың теңге;</w:t>
      </w:r>
      <w:r>
        <w:br/>
      </w:r>
      <w:r>
        <w:rPr>
          <w:rFonts w:ascii="Times New Roman"/>
          <w:b w:val="false"/>
          <w:i w:val="false"/>
          <w:color w:val="000000"/>
          <w:sz w:val="28"/>
        </w:rPr>
        <w:t>
      6) бюджет тапшылығын қаржыландыру (профицитін пайдалану) – 43 506 мың теңге, оның ішінде:</w:t>
      </w:r>
      <w:r>
        <w:br/>
      </w:r>
      <w:r>
        <w:rPr>
          <w:rFonts w:ascii="Times New Roman"/>
          <w:b w:val="false"/>
          <w:i w:val="false"/>
          <w:color w:val="000000"/>
          <w:sz w:val="28"/>
        </w:rPr>
        <w:t>
      қарыздар түсімі – 22 255,0 мың теңге;</w:t>
      </w:r>
      <w:r>
        <w:br/>
      </w:r>
      <w:r>
        <w:rPr>
          <w:rFonts w:ascii="Times New Roman"/>
          <w:b w:val="false"/>
          <w:i w:val="false"/>
          <w:color w:val="000000"/>
          <w:sz w:val="28"/>
        </w:rPr>
        <w:t>
      қарыздарды өтеу – 713 мың теңге;</w:t>
      </w:r>
      <w:r>
        <w:br/>
      </w:r>
      <w:r>
        <w:rPr>
          <w:rFonts w:ascii="Times New Roman"/>
          <w:b w:val="false"/>
          <w:i w:val="false"/>
          <w:color w:val="000000"/>
          <w:sz w:val="28"/>
        </w:rPr>
        <w:t>
      бюджет қаражатының пайдаланылатын бос қалдықтары – 21 964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Талас аудандық мәслихатының 2011.03.29 </w:t>
      </w:r>
      <w:r>
        <w:rPr>
          <w:rFonts w:ascii="Times New Roman"/>
          <w:b w:val="false"/>
          <w:i w:val="false"/>
          <w:color w:val="000000"/>
          <w:sz w:val="28"/>
        </w:rPr>
        <w:t>№ 41-17</w:t>
      </w:r>
      <w:r>
        <w:rPr>
          <w:rFonts w:ascii="Times New Roman"/>
          <w:b w:val="false"/>
          <w:i w:val="false"/>
          <w:color w:val="ff0000"/>
          <w:sz w:val="28"/>
        </w:rPr>
        <w:t xml:space="preserve">; 2011.04.26 </w:t>
      </w:r>
      <w:r>
        <w:rPr>
          <w:rFonts w:ascii="Times New Roman"/>
          <w:b w:val="false"/>
          <w:i w:val="false"/>
          <w:color w:val="000000"/>
          <w:sz w:val="28"/>
        </w:rPr>
        <w:t>№ 42-2</w:t>
      </w:r>
      <w:r>
        <w:rPr>
          <w:rFonts w:ascii="Times New Roman"/>
          <w:b w:val="false"/>
          <w:i w:val="false"/>
          <w:color w:val="ff0000"/>
          <w:sz w:val="28"/>
        </w:rPr>
        <w:t xml:space="preserve">; 2011.09.02 </w:t>
      </w:r>
      <w:r>
        <w:rPr>
          <w:rFonts w:ascii="Times New Roman"/>
          <w:b w:val="false"/>
          <w:i w:val="false"/>
          <w:color w:val="000000"/>
          <w:sz w:val="28"/>
        </w:rPr>
        <w:t>№ 45-2</w:t>
      </w:r>
      <w:r>
        <w:rPr>
          <w:rFonts w:ascii="Times New Roman"/>
          <w:b w:val="false"/>
          <w:i w:val="false"/>
          <w:color w:val="ff0000"/>
          <w:sz w:val="28"/>
        </w:rPr>
        <w:t xml:space="preserve">; 2011.11.04 </w:t>
      </w:r>
      <w:r>
        <w:rPr>
          <w:rFonts w:ascii="Times New Roman"/>
          <w:b w:val="false"/>
          <w:i w:val="false"/>
          <w:color w:val="000000"/>
          <w:sz w:val="28"/>
        </w:rPr>
        <w:t>№ 47-2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жылы облыстық бюджеттен аудандық бюджетке берілетін субвенция мөлшері 2 332 906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жылдары аудандық бюджеттен қаржыландырылатын ауылдық елді мекендерде жұмыс істейтін мемлекеттік әлеуметтік қамсыздандыру, білім беру және мәдениет мекемелері мен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республикалық бюджет қаржысы есебінен:</w:t>
      </w:r>
      <w:r>
        <w:br/>
      </w:r>
      <w:r>
        <w:rPr>
          <w:rFonts w:ascii="Times New Roman"/>
          <w:b w:val="false"/>
          <w:i w:val="false"/>
          <w:color w:val="000000"/>
          <w:sz w:val="28"/>
        </w:rPr>
        <w:t>
      эпизоотияға қарсы іс-шараларды жүргізуге;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арналған ағымдағы нысаналы трансферттердің бөлінуі Талас ауданы әкімдігінің қаулысы негізінде айқындалады.</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жұмыспен қамту орталықтарын құруға.</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Талас аудандық мәслихатының 2011.03.29 </w:t>
      </w:r>
      <w:r>
        <w:rPr>
          <w:rFonts w:ascii="Times New Roman"/>
          <w:b w:val="false"/>
          <w:i w:val="false"/>
          <w:color w:val="000000"/>
          <w:sz w:val="28"/>
        </w:rPr>
        <w:t>№ 41-17</w:t>
      </w:r>
      <w:r>
        <w:rPr>
          <w:rFonts w:ascii="Times New Roman"/>
          <w:b w:val="false"/>
          <w:i w:val="false"/>
          <w:color w:val="ff0000"/>
          <w:sz w:val="28"/>
        </w:rPr>
        <w:t xml:space="preserve">; 2011.04.26 </w:t>
      </w:r>
      <w:r>
        <w:rPr>
          <w:rFonts w:ascii="Times New Roman"/>
          <w:b w:val="false"/>
          <w:i w:val="false"/>
          <w:color w:val="000000"/>
          <w:sz w:val="28"/>
        </w:rPr>
        <w:t>№ 42-2</w:t>
      </w:r>
      <w:r>
        <w:rPr>
          <w:rFonts w:ascii="Times New Roman"/>
          <w:b w:val="false"/>
          <w:i w:val="false"/>
          <w:color w:val="ff0000"/>
          <w:sz w:val="28"/>
        </w:rPr>
        <w:t>;(2011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республикалық бюджет қаржысы есебінен өңірлерде «Бизнестің жол картасы - 2020» бағдарламасы» шеңберінде жастар практикасын ұйымдастыруға арналған ағымдағы нысаналы трансферттердің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республикалық бюджет және облыстық бюджет қаржысы есебінен:</w:t>
      </w:r>
      <w:r>
        <w:br/>
      </w:r>
      <w:r>
        <w:rPr>
          <w:rFonts w:ascii="Times New Roman"/>
          <w:b w:val="false"/>
          <w:i w:val="false"/>
          <w:color w:val="000000"/>
          <w:sz w:val="28"/>
        </w:rPr>
        <w:t>
      ауылдық (селолық) елді мекендерді, қалаларды ауыз сумен жабдықтау объектілерін салуға және реконструкциялауға;</w:t>
      </w:r>
      <w:r>
        <w:br/>
      </w:r>
      <w:r>
        <w:rPr>
          <w:rFonts w:ascii="Times New Roman"/>
          <w:b w:val="false"/>
          <w:i w:val="false"/>
          <w:color w:val="000000"/>
          <w:sz w:val="28"/>
        </w:rPr>
        <w:t>
      білім беру объектілерін салуға және реконструкциялауға арналған нысаналы даму трансферттердің бөлінуі Талас ауданы әкімдігінің қаулысы негізінде айқындалады.</w:t>
      </w:r>
      <w:r>
        <w:br/>
      </w:r>
      <w:r>
        <w:rPr>
          <w:rFonts w:ascii="Times New Roman"/>
          <w:b w:val="false"/>
          <w:i w:val="false"/>
          <w:color w:val="000000"/>
          <w:sz w:val="28"/>
        </w:rPr>
        <w:t>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толықтыру енгізілді - Талас аудандық мәслихатының 2011.11.04 </w:t>
      </w:r>
      <w:r>
        <w:rPr>
          <w:rFonts w:ascii="Times New Roman"/>
          <w:b w:val="false"/>
          <w:i w:val="false"/>
          <w:color w:val="000000"/>
          <w:sz w:val="28"/>
        </w:rPr>
        <w:t>№ 47-2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республикалық бюджеттің кредиттері есебінен тұрғын үй салуға және (немесе) сатып алуға сыйақының нөлдік ставкасы бойынша, ауылдық елді мекендердің әлеуметтік сала мамандарын әлеуметтік қолдау шараларын іске асыруға аудандық бюджетті кредиттеуге берілетін сома Талас ауданы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облыстық бюджет қаржысы есебінен нысаналы ағымдағы және даму трансферттердің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Аудандық жергілікті атқарушы органының резерві 10 590 мың теңге мөлшерінде бекітілсін.</w:t>
      </w:r>
    </w:p>
    <w:bookmarkEnd w:id="2"/>
    <w:bookmarkStart w:name="z11" w:id="3"/>
    <w:p>
      <w:pPr>
        <w:spacing w:after="0"/>
        <w:ind w:left="0"/>
        <w:jc w:val="both"/>
      </w:pPr>
      <w:r>
        <w:rPr>
          <w:rFonts w:ascii="Times New Roman"/>
          <w:b w:val="false"/>
          <w:i w:val="false"/>
          <w:color w:val="ff0000"/>
          <w:sz w:val="28"/>
        </w:rPr>
        <w:t xml:space="preserve">      Ескерту. 9-тармаққа өзгерту енгізілді - Талас аудандық мәслихатының 2011.09.02 </w:t>
      </w:r>
      <w:r>
        <w:rPr>
          <w:rFonts w:ascii="Times New Roman"/>
          <w:b w:val="false"/>
          <w:i w:val="false"/>
          <w:color w:val="000000"/>
          <w:sz w:val="28"/>
        </w:rPr>
        <w:t>№ 45-2</w:t>
      </w:r>
      <w:r>
        <w:rPr>
          <w:rFonts w:ascii="Times New Roman"/>
          <w:b w:val="false"/>
          <w:i w:val="false"/>
          <w:color w:val="ff0000"/>
          <w:sz w:val="28"/>
        </w:rPr>
        <w:t xml:space="preserve">; 2011.11.04 </w:t>
      </w:r>
      <w:r>
        <w:rPr>
          <w:rFonts w:ascii="Times New Roman"/>
          <w:b w:val="false"/>
          <w:i w:val="false"/>
          <w:color w:val="000000"/>
          <w:sz w:val="28"/>
        </w:rPr>
        <w:t>№ 47-2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жергілікті бюджетті атқару процесінде секвестрлеуге жатпайтын бюджеттік бағдарламалардың тізбесі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әрбір ауылдық округтің бюджеттік бағдарламалары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Осы шешім Әділет органдарында мемлекеттік тіркелген күннен бастап күшіне енеді және 2011 жылдың 1 қаңтарынан бастап қолданысқа енгізіледі.</w:t>
      </w:r>
    </w:p>
    <w:bookmarkEnd w:id="3"/>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Т.Сәрсенұлы                                Ж.Әсемов</w:t>
      </w:r>
    </w:p>
    <w:bookmarkStart w:name="z15" w:id="4"/>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 қосымша</w:t>
      </w:r>
    </w:p>
    <w:bookmarkEnd w:id="4"/>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2011.12.26 </w:t>
      </w:r>
      <w:r>
        <w:rPr>
          <w:rFonts w:ascii="Times New Roman"/>
          <w:b w:val="false"/>
          <w:i w:val="false"/>
          <w:color w:val="ff0000"/>
          <w:sz w:val="28"/>
        </w:rPr>
        <w:t>№ 49-17</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47"/>
        <w:gridCol w:w="9663"/>
        <w:gridCol w:w="20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5 396 622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527 782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5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926"/>
        <w:gridCol w:w="20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5 414 198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114 097</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w:t>
            </w:r>
          </w:p>
        </w:tc>
      </w:tr>
      <w:tr>
        <w:trPr>
          <w:trHeight w:val="9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13 295</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3 168 189</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385 498</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361 122</w:t>
            </w:r>
          </w:p>
        </w:tc>
      </w:tr>
      <w:tr>
        <w:trPr>
          <w:trHeight w:val="6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1 837 054</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1 762 543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221 358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w:t>
            </w:r>
          </w:p>
        </w:tc>
      </w:tr>
      <w:tr>
        <w:trPr>
          <w:trHeight w:val="6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w:t>
            </w:r>
          </w:p>
        </w:tc>
      </w:tr>
      <w:tr>
        <w:trPr>
          <w:trHeight w:val="3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81 602</w:t>
            </w:r>
          </w:p>
        </w:tc>
      </w:tr>
      <w:tr>
        <w:trPr>
          <w:trHeight w:val="18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w:t>
            </w:r>
          </w:p>
        </w:tc>
      </w:tr>
      <w:tr>
        <w:trPr>
          <w:trHeight w:val="9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1 159 786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861 315</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831 825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37 666</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170 838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17 259</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6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33 145</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8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5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w:t>
            </w:r>
          </w:p>
        </w:tc>
      </w:tr>
      <w:tr>
        <w:trPr>
          <w:trHeight w:val="8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52"/>
        <w:gridCol w:w="20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0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897"/>
        <w:gridCol w:w="8954"/>
        <w:gridCol w:w="20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31"/>
        <w:gridCol w:w="20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882"/>
        <w:gridCol w:w="882"/>
        <w:gridCol w:w="8992"/>
        <w:gridCol w:w="204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r>
        <w:trPr>
          <w:trHeight w:val="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73"/>
        <w:gridCol w:w="201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897"/>
        <w:gridCol w:w="8975"/>
        <w:gridCol w:w="20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5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31"/>
        <w:gridCol w:w="20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bl>
    <w:bookmarkStart w:name="z16" w:id="5"/>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2- қосымша</w:t>
      </w:r>
    </w:p>
    <w:bookmarkEnd w:id="5"/>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73"/>
        <w:gridCol w:w="1217"/>
        <w:gridCol w:w="8627"/>
        <w:gridCol w:w="230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3 941 194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506 844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89 846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89 846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276 699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249 099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3 418 329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3 418 329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3 418 329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29"/>
        <w:gridCol w:w="379"/>
        <w:gridCol w:w="753"/>
        <w:gridCol w:w="8373"/>
        <w:gridCol w:w="21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3 941 194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291 161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111 702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2 391 841</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356 981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356 981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1 975 224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1 892 302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253 635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95 367</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160 385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128 506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161 256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74 921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74 921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29 324</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7 651</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45"/>
        <w:gridCol w:w="852"/>
        <w:gridCol w:w="8768"/>
        <w:gridCol w:w="231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48"/>
        <w:gridCol w:w="902"/>
        <w:gridCol w:w="8736"/>
        <w:gridCol w:w="23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49"/>
        <w:gridCol w:w="900"/>
        <w:gridCol w:w="8759"/>
        <w:gridCol w:w="226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49"/>
        <w:gridCol w:w="649"/>
        <w:gridCol w:w="9243"/>
        <w:gridCol w:w="22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8"/>
        <w:gridCol w:w="902"/>
        <w:gridCol w:w="8992"/>
        <w:gridCol w:w="229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710"/>
        <w:gridCol w:w="8969"/>
        <w:gridCol w:w="22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02"/>
        <w:gridCol w:w="648"/>
        <w:gridCol w:w="9035"/>
        <w:gridCol w:w="22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6"/>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3- қосымша</w:t>
      </w:r>
    </w:p>
    <w:bookmarkEnd w:id="6"/>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1"/>
        <w:gridCol w:w="772"/>
        <w:gridCol w:w="9481"/>
        <w:gridCol w:w="2102"/>
      </w:tblGrid>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4 389 063</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522 048</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72 288</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72 288</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92 541</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256 573</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60 100</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w:t>
            </w:r>
          </w:p>
        </w:tc>
      </w:tr>
      <w:tr>
        <w:trPr>
          <w:trHeight w:val="13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3 850 515</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3 850 515</w:t>
            </w:r>
          </w:p>
        </w:tc>
      </w:tr>
      <w:tr>
        <w:trPr>
          <w:trHeight w:val="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3 850 515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91"/>
        <w:gridCol w:w="889"/>
        <w:gridCol w:w="8882"/>
        <w:gridCol w:w="213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4 389 063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298 608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124 253</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127 987</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125 900</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2 751 056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365 511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365 511</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2 143 363</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2 058 319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w:t>
            </w:r>
          </w:p>
        </w:tc>
      </w:tr>
      <w:tr>
        <w:trPr>
          <w:trHeight w:val="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177 872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293 418</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260 124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26 481</w:t>
            </w:r>
          </w:p>
        </w:tc>
      </w:tr>
      <w:tr>
        <w:trPr>
          <w:trHeight w:val="9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87 859</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97 807</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495 430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170 195</w:t>
            </w:r>
          </w:p>
        </w:tc>
      </w:tr>
      <w:tr>
        <w:trPr>
          <w:trHeight w:val="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137 501</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227 670</w:t>
            </w:r>
          </w:p>
        </w:tc>
      </w:tr>
      <w:tr>
        <w:trPr>
          <w:trHeight w:val="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227 670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19 617</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165 382</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76 839</w:t>
            </w:r>
          </w:p>
        </w:tc>
      </w:tr>
      <w:tr>
        <w:trPr>
          <w:trHeight w:val="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42 459</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20 297</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49 511</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30 071</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10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271 334</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271 334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271 334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17 198</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r>
      <w:tr>
        <w:trPr>
          <w:trHeight w:val="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8"/>
        <w:gridCol w:w="903"/>
        <w:gridCol w:w="9124"/>
        <w:gridCol w:w="21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901"/>
        <w:gridCol w:w="9124"/>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8"/>
        <w:gridCol w:w="899"/>
        <w:gridCol w:w="9147"/>
        <w:gridCol w:w="209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99"/>
        <w:gridCol w:w="646"/>
        <w:gridCol w:w="8648"/>
        <w:gridCol w:w="2094"/>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773"/>
        <w:gridCol w:w="900"/>
        <w:gridCol w:w="8522"/>
        <w:gridCol w:w="20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
        <w:gridCol w:w="733"/>
        <w:gridCol w:w="782"/>
        <w:gridCol w:w="784"/>
        <w:gridCol w:w="8093"/>
        <w:gridCol w:w="1993"/>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48"/>
        <w:gridCol w:w="902"/>
        <w:gridCol w:w="8935"/>
        <w:gridCol w:w="205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7"/>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39 - 3 шешіміне 4-қосымша</w:t>
      </w:r>
    </w:p>
    <w:bookmarkEnd w:id="7"/>
    <w:p>
      <w:pPr>
        <w:spacing w:after="0"/>
        <w:ind w:left="0"/>
        <w:jc w:val="left"/>
      </w:pPr>
      <w:r>
        <w:rPr>
          <w:rFonts w:ascii="Times New Roman"/>
          <w:b/>
          <w:i w:val="false"/>
          <w:color w:val="000000"/>
        </w:rPr>
        <w:t xml:space="preserve"> 2011 жылға арналған жергілікті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0"/>
      </w:tblGrid>
      <w:tr>
        <w:trPr>
          <w:trHeight w:val="75" w:hRule="atLeast"/>
        </w:trPr>
        <w:tc>
          <w:tcPr>
            <w:tcW w:w="1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1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1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8"/>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39 - 3 шешіміне 5-қосымша</w:t>
      </w:r>
    </w:p>
    <w:bookmarkEnd w:id="8"/>
    <w:p>
      <w:pPr>
        <w:spacing w:after="0"/>
        <w:ind w:left="0"/>
        <w:jc w:val="left"/>
      </w:pPr>
      <w:r>
        <w:rPr>
          <w:rFonts w:ascii="Times New Roman"/>
          <w:b/>
          <w:i w:val="false"/>
          <w:color w:val="000000"/>
        </w:rPr>
        <w:t xml:space="preserve"> 2011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988"/>
        <w:gridCol w:w="905"/>
        <w:gridCol w:w="1564"/>
        <w:gridCol w:w="5973"/>
        <w:gridCol w:w="3078"/>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9"/>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39 - 3 шешіміне 6-қосымша</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2011 жылға арналған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Талас аудандық мәслихатының 2011.11.04 </w:t>
      </w:r>
      <w:r>
        <w:rPr>
          <w:rFonts w:ascii="Times New Roman"/>
          <w:b w:val="false"/>
          <w:i w:val="false"/>
          <w:color w:val="ff0000"/>
          <w:sz w:val="28"/>
        </w:rPr>
        <w:t>№ 47-2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762"/>
        <w:gridCol w:w="3168"/>
        <w:gridCol w:w="2699"/>
        <w:gridCol w:w="2188"/>
        <w:gridCol w:w="2188"/>
      </w:tblGrid>
      <w:tr>
        <w:trPr>
          <w:trHeight w:val="10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114 097,0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673"/>
        <w:gridCol w:w="1503"/>
        <w:gridCol w:w="1925"/>
        <w:gridCol w:w="1652"/>
        <w:gridCol w:w="2051"/>
        <w:gridCol w:w="2114"/>
        <w:gridCol w:w="2157"/>
      </w:tblGrid>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