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15eff" w14:textId="c115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Талас аудандық мәслихатының 2009 жылғы 25 желтоқсандағы N 27-3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2010 жылғы 05 тамыздағы N 34-3 Шешімі. Жамбыл облысы Талас ауданының Әділет басқармасында 2010 жылғы 05 тамызда 103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w:t>
      </w:r>
      <w:r>
        <w:rPr>
          <w:rFonts w:ascii="Times New Roman"/>
          <w:b w:val="false"/>
          <w:i w:val="false"/>
          <w:color w:val="000000"/>
          <w:sz w:val="28"/>
        </w:rPr>
        <w:t>бабына</w:t>
      </w:r>
      <w:r>
        <w:rPr>
          <w:rFonts w:ascii="Times New Roman"/>
          <w:b w:val="false"/>
          <w:i w:val="false"/>
          <w:color w:val="000000"/>
          <w:sz w:val="28"/>
        </w:rPr>
        <w:t xml:space="preserve"> сәйкес және «2010–2012 жылдарға арналған облыстық бюджет туралы» Жамбыл облыстық мәслихатының 2009 жылғы 11 желтоқсандағы </w:t>
      </w:r>
      <w:r>
        <w:rPr>
          <w:rFonts w:ascii="Times New Roman"/>
          <w:b w:val="false"/>
          <w:i w:val="false"/>
          <w:color w:val="000000"/>
          <w:sz w:val="28"/>
        </w:rPr>
        <w:t>№ 19–3</w:t>
      </w:r>
      <w:r>
        <w:rPr>
          <w:rFonts w:ascii="Times New Roman"/>
          <w:b w:val="false"/>
          <w:i w:val="false"/>
          <w:color w:val="000000"/>
          <w:sz w:val="28"/>
        </w:rPr>
        <w:t xml:space="preserve"> шешіміне өзгерістер енгізу туралы» Жамбыл облыстық мәслихатының 2010 жылғы 22 шілдедегі </w:t>
      </w:r>
      <w:r>
        <w:rPr>
          <w:rFonts w:ascii="Times New Roman"/>
          <w:b w:val="false"/>
          <w:i w:val="false"/>
          <w:color w:val="000000"/>
          <w:sz w:val="28"/>
        </w:rPr>
        <w:t>№ 26–4</w:t>
      </w:r>
      <w:r>
        <w:rPr>
          <w:rFonts w:ascii="Times New Roman"/>
          <w:b w:val="false"/>
          <w:i w:val="false"/>
          <w:color w:val="000000"/>
          <w:sz w:val="28"/>
        </w:rPr>
        <w:t xml:space="preserve"> шешімі (Нормативтік құқықтық кесімдерді мемлекеттік тіркеу тізілімінде № 1751 болып тіркелген) негізінде, аудандық мәслихат </w:t>
      </w:r>
      <w:r>
        <w:rPr>
          <w:rFonts w:ascii="Times New Roman"/>
          <w:b/>
          <w:i w:val="false"/>
          <w:color w:val="000000"/>
          <w:sz w:val="28"/>
        </w:rPr>
        <w:t>ШЕШІМ ЕТTІ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Талас аудандық мәслихатының 2009 жылғы 25 желтоқсандағы </w:t>
      </w:r>
      <w:r>
        <w:rPr>
          <w:rFonts w:ascii="Times New Roman"/>
          <w:b w:val="false"/>
          <w:i w:val="false"/>
          <w:color w:val="000000"/>
          <w:sz w:val="28"/>
        </w:rPr>
        <w:t>№ 27–3</w:t>
      </w:r>
      <w:r>
        <w:rPr>
          <w:rFonts w:ascii="Times New Roman"/>
          <w:b w:val="false"/>
          <w:i w:val="false"/>
          <w:color w:val="000000"/>
          <w:sz w:val="28"/>
        </w:rPr>
        <w:t xml:space="preserve"> шешіміне (Нормативтік құқықтық кесімдерді мемлекеттік тіркеу тізілімінде № 6–10–92 болып тіркелген, 2010 жылғы 3 ақпандағы № 12–13 «Талас тынысы»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1) тармақшадағы «3 196 635» сандары «3 227 303» сандарымен ауыстырылсын;</w:t>
      </w:r>
      <w:r>
        <w:br/>
      </w:r>
      <w:r>
        <w:rPr>
          <w:rFonts w:ascii="Times New Roman"/>
          <w:b w:val="false"/>
          <w:i w:val="false"/>
          <w:color w:val="000000"/>
          <w:sz w:val="28"/>
        </w:rPr>
        <w:t>
      «482 470» сандары «508 577» сандарымен ауыстырылсын;</w:t>
      </w:r>
      <w:r>
        <w:br/>
      </w:r>
      <w:r>
        <w:rPr>
          <w:rFonts w:ascii="Times New Roman"/>
          <w:b w:val="false"/>
          <w:i w:val="false"/>
          <w:color w:val="000000"/>
          <w:sz w:val="28"/>
        </w:rPr>
        <w:t>
      «11 080» сандары «11 386» сандарымен ауыстырылсын;</w:t>
      </w:r>
      <w:r>
        <w:br/>
      </w:r>
      <w:r>
        <w:rPr>
          <w:rFonts w:ascii="Times New Roman"/>
          <w:b w:val="false"/>
          <w:i w:val="false"/>
          <w:color w:val="000000"/>
          <w:sz w:val="28"/>
        </w:rPr>
        <w:t>
      «4 020» сандары «8 593» сандарымен ауыстырылсын;</w:t>
      </w:r>
      <w:r>
        <w:br/>
      </w:r>
      <w:r>
        <w:rPr>
          <w:rFonts w:ascii="Times New Roman"/>
          <w:b w:val="false"/>
          <w:i w:val="false"/>
          <w:color w:val="000000"/>
          <w:sz w:val="28"/>
        </w:rPr>
        <w:t>
      «2 699 065» сандары «2 748 747» сандарымен ауыстырылсын;</w:t>
      </w:r>
      <w:r>
        <w:br/>
      </w:r>
      <w:r>
        <w:rPr>
          <w:rFonts w:ascii="Times New Roman"/>
          <w:b w:val="false"/>
          <w:i w:val="false"/>
          <w:color w:val="000000"/>
          <w:sz w:val="28"/>
        </w:rPr>
        <w:t>
      2) тармақшадағы «3 228 895» сандары «3 309 563»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w:t>
      </w:r>
      <w:r>
        <w:br/>
      </w:r>
      <w:r>
        <w:rPr>
          <w:rFonts w:ascii="Times New Roman"/>
          <w:b w:val="false"/>
          <w:i w:val="false"/>
          <w:color w:val="000000"/>
          <w:sz w:val="28"/>
        </w:rPr>
        <w:t>
      «63 454» сандары «63 136»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тармақта:</w:t>
      </w:r>
      <w:r>
        <w:br/>
      </w:r>
      <w:r>
        <w:rPr>
          <w:rFonts w:ascii="Times New Roman"/>
          <w:b w:val="false"/>
          <w:i w:val="false"/>
          <w:color w:val="000000"/>
          <w:sz w:val="28"/>
        </w:rPr>
        <w:t>
      «169 903» сандары «219 903» сандарымен ауыстырылсын;</w:t>
      </w:r>
      <w:r>
        <w:br/>
      </w:r>
      <w:r>
        <w:rPr>
          <w:rFonts w:ascii="Times New Roman"/>
          <w:b w:val="false"/>
          <w:i w:val="false"/>
          <w:color w:val="000000"/>
          <w:sz w:val="28"/>
        </w:rPr>
        <w:t>
      мынадай мазмұндағы жетінші абзацпен толықтырылсын:</w:t>
      </w:r>
      <w:r>
        <w:br/>
      </w:r>
      <w:r>
        <w:rPr>
          <w:rFonts w:ascii="Times New Roman"/>
          <w:b w:val="false"/>
          <w:i w:val="false"/>
          <w:color w:val="000000"/>
          <w:sz w:val="28"/>
        </w:rPr>
        <w:t>
      «тұрғын үй-коммуналдық шаруашылық шығындарына – 50 000 мың теңге, оның ішінде Қаратау қаласында мемлекеттік тұрғын үй қорындағы 3-ші мөлтек аудандағы № 43 көпқабатты тұрғын үйді жөндеуге 14 200 мың теңге және № 50 көпқабатты үйді жөндеуге 35 800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-қосымшалары осы шешімнің 1, 2-қосымшаларына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Мәслихат хатшысының</w:t>
      </w:r>
      <w:r>
        <w:br/>
      </w:r>
      <w:r>
        <w:rPr>
          <w:rFonts w:ascii="Times New Roman"/>
          <w:b w:val="false"/>
          <w:i w:val="false"/>
          <w:color w:val="000000"/>
          <w:sz w:val="28"/>
        </w:rPr>
        <w:t>
</w:t>
      </w:r>
      <w:r>
        <w:rPr>
          <w:rFonts w:ascii="Times New Roman"/>
          <w:b w:val="false"/>
          <w:i/>
          <w:color w:val="000000"/>
          <w:sz w:val="28"/>
        </w:rPr>
        <w:t>      З.Сабыров міндетін атқарушы</w:t>
      </w:r>
      <w:r>
        <w:br/>
      </w:r>
      <w:r>
        <w:rPr>
          <w:rFonts w:ascii="Times New Roman"/>
          <w:b w:val="false"/>
          <w:i w:val="false"/>
          <w:color w:val="000000"/>
          <w:sz w:val="28"/>
        </w:rPr>
        <w:t>
</w:t>
      </w:r>
      <w:r>
        <w:rPr>
          <w:rFonts w:ascii="Times New Roman"/>
          <w:b w:val="false"/>
          <w:i/>
          <w:color w:val="000000"/>
          <w:sz w:val="28"/>
        </w:rPr>
        <w:t>      Д.Төлепбергенов</w:t>
      </w:r>
    </w:p>
    <w:bookmarkStart w:name="z8" w:id="1"/>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2010 жылғы 30 шілдедегі</w:t>
      </w:r>
      <w:r>
        <w:br/>
      </w:r>
      <w:r>
        <w:rPr>
          <w:rFonts w:ascii="Times New Roman"/>
          <w:b w:val="false"/>
          <w:i w:val="false"/>
          <w:color w:val="000000"/>
          <w:sz w:val="28"/>
        </w:rPr>
        <w:t>
№ 34-2 шешіміне 1-қосымша</w:t>
      </w:r>
    </w:p>
    <w:bookmarkEnd w:id="1"/>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27-3 шешіміне 1-қосымша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869"/>
        <w:gridCol w:w="749"/>
        <w:gridCol w:w="9414"/>
        <w:gridCol w:w="2120"/>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3 277 303</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508 577</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74 355</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74 355</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81 198</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81 198</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268 340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239 400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11 924</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78 790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69 041</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5 994</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5 894</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5 894</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11 386</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8 593</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8 583</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8 552</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2 748 747</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2 748 747</w:t>
            </w:r>
          </w:p>
        </w:tc>
      </w:tr>
      <w:tr>
        <w:trPr>
          <w:trHeight w:val="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2 748 747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747"/>
        <w:gridCol w:w="768"/>
        <w:gridCol w:w="9613"/>
        <w:gridCol w:w="209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Cомасы, мың теңге</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3 309 563</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167 491</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12 323</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12 223</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49 936</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49 936</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83 322</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83 322</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11 602</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10 095</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10 308</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10 308</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2 027 116</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293 579</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293 579</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1 414 418</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1 356 819</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57 599</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13 827</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13 827</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99 018</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23 492</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67 686</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203 450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203 450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294 454</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270 013</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63 414</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70 822</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3 655</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2 805</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90 502</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15 101</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16 981</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1 339</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449 337</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57 350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50 225</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7 125</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82 038</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82 038</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282 679</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118 820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163 859</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19 128</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108 841</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45 015</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45 015</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3 932</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2 032</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26 339</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26 339</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10 557</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10 557</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4 664</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4 664</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14 266</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7 126</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4 068</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4 068</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169 041</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9 366</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7 853</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1 513</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13 396</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5 507</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5 219</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5 219</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9 131</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4 244</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4 244</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4 887</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4 887</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11 369</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4 258</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4 258</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2 436</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62 169</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62 169</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62 157</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75"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749"/>
        <w:gridCol w:w="770"/>
        <w:gridCol w:w="9622"/>
        <w:gridCol w:w="209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-41 696</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41 696</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30 970</w:t>
            </w:r>
          </w:p>
        </w:tc>
      </w:tr>
    </w:tbl>
    <w:bookmarkStart w:name="z9" w:id="2"/>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2010 жылғы 30 шілдедегі</w:t>
      </w:r>
      <w:r>
        <w:br/>
      </w:r>
      <w:r>
        <w:rPr>
          <w:rFonts w:ascii="Times New Roman"/>
          <w:b w:val="false"/>
          <w:i w:val="false"/>
          <w:color w:val="000000"/>
          <w:sz w:val="28"/>
        </w:rPr>
        <w:t>
№ 34-2 шешіміне 2-қосымша</w:t>
      </w:r>
    </w:p>
    <w:bookmarkEnd w:id="2"/>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27-3 шешіміне 6-қосымша</w:t>
      </w:r>
    </w:p>
    <w:p>
      <w:pPr>
        <w:spacing w:after="0"/>
        <w:ind w:left="0"/>
        <w:jc w:val="left"/>
      </w:pPr>
      <w:r>
        <w:rPr>
          <w:rFonts w:ascii="Times New Roman"/>
          <w:b/>
          <w:i w:val="false"/>
          <w:color w:val="000000"/>
        </w:rPr>
        <w:t xml:space="preserve"> 2010 жылға арналған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2726"/>
        <w:gridCol w:w="3123"/>
        <w:gridCol w:w="2810"/>
        <w:gridCol w:w="2121"/>
        <w:gridCol w:w="2439"/>
      </w:tblGrid>
      <w:tr>
        <w:trPr>
          <w:trHeight w:val="106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005 "Ауылдық (селолық) жерлерде балаларды мектепке дейін тегін алып баруды және кері алып келуді ұйымдастыру"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003 "Мұқтаж азаматтарға үйінде әлеуметтік көмек көрсету"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007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2 732</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5 627</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5 556</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5 179</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5 499</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5 368</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5 187</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83 322</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247"/>
        <w:gridCol w:w="2247"/>
        <w:gridCol w:w="2500"/>
        <w:gridCol w:w="2037"/>
        <w:gridCol w:w="2079"/>
        <w:gridCol w:w="2102"/>
      </w:tblGrid>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014 "Елді мекендерді сумен жабдықтауды ұйымдастыру"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008 "Елді мекендерде көшелерді жарықтандыру"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009 "Елді мекендердің санитариясын қамтамасыз ету"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010 "Жерлеу орындарын күтіп-ұстау және туысы жоқ адамдарды жерлеу"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011 "Елді мекендерді абаттандыру мен көгалдандыру"</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3 803</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5 156</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8 040</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