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e409" w14:textId="067e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ауылындағы Бейбітшілік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 Қайыңды ауылы аймағы әкімінің 2010 жылғы 22 қарашадағы № 9 Шешімі. Жамбыл облысы Т. Рысқұлов ауданының Әділет басқармасында 2010 жылғы 24 желтоқсанда 115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ауылы, Бейбітшілік көшесі тұрғындарының пікірін ескере отырып және "Қазақстан Республикасының әкімшілік аумақтық құрылысы туралы" Қазақстан Республикасының 1993 жылғы 8-желтоқсандағы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,4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1.Қайынды ауылындағы Бейбітшілік көшесі Ұлы Отан соғысының ардагері Донбаев Райымжан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органдарына мемлекеттік тіркелген күннен бастап күшіне енеді және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А.Жолшыбеков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