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919f" w14:textId="5a59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Луговой ауылындағы Интернациональная көшесін ауданға еңбегі сіңген азамат Әділұлы Самарханның атына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ауданы әкімдігі Луговой ауыл аймағы әкімінің 2010 жылғы 02 маусымдағы № 43 Шешімі. Жамбыл облысы Т. Рысқұлов ауданының Әділет басқармасында 2010 жылғы 01 шілдеде 104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Луговой ауылындағы Интернациональная көшесі тұрғындарының пікірін ескере отырып және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Луговой ауылындағы Интернациональная көшесі "Әділұлы Самархан"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шешімінің орындалуын өзімде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заңды күшіне енеді және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атқарушы:                         У. Сариев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