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98b5" w14:textId="ec39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2010 жылғы 17 қарашадағы N 33-3 Шешімі. Жамбыл облысы Мойынқұм ауданының Әділет басқармасында 2010 жылғы 25 қарашада 60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жылдың 5 қарашадағы № 28-5 шешімі (Нормативтік құқықтық актілерді мемлекеттік тіркеу тізілімінде № 1757 болып тіркелген) негізінде Мойынқұм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Мойынқұм аудандық мәслихатының 2009 жылғы 25 желтоқсандағы № 22-2 шешіміне (Нормативтік құқықтық актілерді мемлекеттік тіркеу тізіліміне </w:t>
      </w:r>
      <w:r>
        <w:rPr>
          <w:rFonts w:ascii="Times New Roman"/>
          <w:b w:val="false"/>
          <w:i w:val="false"/>
          <w:color w:val="000000"/>
          <w:sz w:val="28"/>
        </w:rPr>
        <w:t>№ 6-7-50</w:t>
      </w:r>
      <w:r>
        <w:rPr>
          <w:rFonts w:ascii="Times New Roman"/>
          <w:b w:val="false"/>
          <w:i w:val="false"/>
          <w:color w:val="000000"/>
          <w:sz w:val="28"/>
        </w:rPr>
        <w:t xml:space="preserve"> болып тіркелген, 2010 жылдың 16 қаңтарында аудандық № 6-7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«2659415» деген сандар «2673996» деген сандармен ауыстырылсын;</w:t>
      </w:r>
      <w:r>
        <w:br/>
      </w:r>
      <w:r>
        <w:rPr>
          <w:rFonts w:ascii="Times New Roman"/>
          <w:b w:val="false"/>
          <w:i w:val="false"/>
          <w:color w:val="000000"/>
          <w:sz w:val="28"/>
        </w:rPr>
        <w:t>
      «674255» деген сандар «679455» деген сандармен ауыстырылсын;</w:t>
      </w:r>
      <w:r>
        <w:br/>
      </w:r>
      <w:r>
        <w:rPr>
          <w:rFonts w:ascii="Times New Roman"/>
          <w:b w:val="false"/>
          <w:i w:val="false"/>
          <w:color w:val="000000"/>
          <w:sz w:val="28"/>
        </w:rPr>
        <w:t>
      «18981» деген сандар «12631» деген сандармен ауыстырылсын;</w:t>
      </w:r>
      <w:r>
        <w:br/>
      </w:r>
      <w:r>
        <w:rPr>
          <w:rFonts w:ascii="Times New Roman"/>
          <w:b w:val="false"/>
          <w:i w:val="false"/>
          <w:color w:val="000000"/>
          <w:sz w:val="28"/>
        </w:rPr>
        <w:t>
      «15300» деген сандар «29554» деген сандармен ауыстырылсын;</w:t>
      </w:r>
      <w:r>
        <w:br/>
      </w:r>
      <w:r>
        <w:rPr>
          <w:rFonts w:ascii="Times New Roman"/>
          <w:b w:val="false"/>
          <w:i w:val="false"/>
          <w:color w:val="000000"/>
          <w:sz w:val="28"/>
        </w:rPr>
        <w:t>
      «1950879» деген сандар «1952356»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«2693107» деген сандар «2707688»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«11900» деген сандар « 14750»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2010 жылдың 1 қаңтарынан бастап қолданысқа енгізіледі. </w:t>
      </w:r>
    </w:p>
    <w:bookmarkEnd w:id="0"/>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 хатшысы:</w:t>
      </w:r>
      <w:r>
        <w:br/>
      </w:r>
      <w:r>
        <w:rPr>
          <w:rFonts w:ascii="Times New Roman"/>
          <w:b w:val="false"/>
          <w:i w:val="false"/>
          <w:color w:val="000000"/>
          <w:sz w:val="28"/>
        </w:rPr>
        <w:t>
</w:t>
      </w:r>
      <w:r>
        <w:rPr>
          <w:rFonts w:ascii="Times New Roman"/>
          <w:b w:val="false"/>
          <w:i/>
          <w:color w:val="000000"/>
          <w:sz w:val="28"/>
        </w:rPr>
        <w:t>      Г.Кемелькұлова                             Ш. Исабеков</w:t>
      </w:r>
    </w:p>
    <w:bookmarkStart w:name="z7" w:id="1"/>
    <w:p>
      <w:pPr>
        <w:spacing w:after="0"/>
        <w:ind w:left="0"/>
        <w:jc w:val="both"/>
      </w:pPr>
      <w:r>
        <w:rPr>
          <w:rFonts w:ascii="Times New Roman"/>
          <w:b w:val="false"/>
          <w:i w:val="false"/>
          <w:color w:val="000000"/>
          <w:sz w:val="28"/>
        </w:rPr>
        <w:t>
Мойынқұм аудандық мәслихатының 2010 жылғы</w:t>
      </w:r>
      <w:r>
        <w:br/>
      </w:r>
      <w:r>
        <w:rPr>
          <w:rFonts w:ascii="Times New Roman"/>
          <w:b w:val="false"/>
          <w:i w:val="false"/>
          <w:color w:val="000000"/>
          <w:sz w:val="28"/>
        </w:rPr>
        <w:t xml:space="preserve">
17 қарашадағы № 33-3 шешіміне қосымша </w:t>
      </w:r>
    </w:p>
    <w:bookmarkEnd w:id="1"/>
    <w:p>
      <w:pPr>
        <w:spacing w:after="0"/>
        <w:ind w:left="0"/>
        <w:jc w:val="both"/>
      </w:pPr>
      <w:r>
        <w:rPr>
          <w:rFonts w:ascii="Times New Roman"/>
          <w:b w:val="false"/>
          <w:i w:val="false"/>
          <w:color w:val="000000"/>
          <w:sz w:val="28"/>
        </w:rPr>
        <w:t>Мойынқұм аудандық мәслихатының 2009 жылғы</w:t>
      </w:r>
      <w:r>
        <w:br/>
      </w:r>
      <w:r>
        <w:rPr>
          <w:rFonts w:ascii="Times New Roman"/>
          <w:b w:val="false"/>
          <w:i w:val="false"/>
          <w:color w:val="000000"/>
          <w:sz w:val="28"/>
        </w:rPr>
        <w:t xml:space="preserve">
25 желтоқсандағы № 22-2 шешіміне № 1- қосымша </w:t>
      </w:r>
    </w:p>
    <w:p>
      <w:pPr>
        <w:spacing w:after="0"/>
        <w:ind w:left="0"/>
        <w:jc w:val="left"/>
      </w:pPr>
      <w:r>
        <w:rPr>
          <w:rFonts w:ascii="Times New Roman"/>
          <w:b/>
          <w:i w:val="false"/>
          <w:color w:val="000000"/>
        </w:rPr>
        <w:t xml:space="preserve"> Мойынқұм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29"/>
        <w:gridCol w:w="595"/>
        <w:gridCol w:w="512"/>
        <w:gridCol w:w="1155"/>
        <w:gridCol w:w="10"/>
        <w:gridCol w:w="8273"/>
        <w:gridCol w:w="2053"/>
      </w:tblGrid>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2673996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543348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1952356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1952356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1952356</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2707688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1568156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1201511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18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88272</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