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e5a0" w14:textId="a89e5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Қордай аудандық мәслихатының 2009 жылғы 25 желтоқсандағы № 23-3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ауданы мәслихатының 2010 жылғы 11 қарашадағы N 32-4 Шешімі. Жамбыл облысы Қордай ауданының Әділет басқармасында 2010 жылғы 19 қарашада 110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«2010-2012 жылдарға арналған облыстық бюджет туралы» Жамбыл облыстық мәслихатының 2009 жылғы 11 желтоқсандағы </w:t>
      </w:r>
      <w:r>
        <w:rPr>
          <w:rFonts w:ascii="Times New Roman"/>
          <w:b w:val="false"/>
          <w:i w:val="false"/>
          <w:color w:val="000000"/>
          <w:sz w:val="28"/>
        </w:rPr>
        <w:t>№ 19-3</w:t>
      </w:r>
      <w:r>
        <w:rPr>
          <w:rFonts w:ascii="Times New Roman"/>
          <w:b w:val="false"/>
          <w:i w:val="false"/>
          <w:color w:val="000000"/>
          <w:sz w:val="28"/>
        </w:rPr>
        <w:t xml:space="preserve"> шешіміне өзгерістер енгізу туралы» Жамбыл облыстық мәслихатының 2010 жылғы 5 қарашадағы № 28-5 шешімі (Нормативтік құқықтық актілерді мемлекеттік тіркеу тізілімінде </w:t>
      </w:r>
      <w:r>
        <w:rPr>
          <w:rFonts w:ascii="Times New Roman"/>
          <w:b w:val="false"/>
          <w:i w:val="false"/>
          <w:color w:val="000000"/>
          <w:sz w:val="28"/>
        </w:rPr>
        <w:t>№ 1757</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Қордай аудандық мәслихатының 2009 жылғы 25 желтоқсандағы № 23-3 шешіміне (Нормативтік құқықтық актілерді мемлекеттік тіркеу тізілімінде </w:t>
      </w:r>
      <w:r>
        <w:rPr>
          <w:rFonts w:ascii="Times New Roman"/>
          <w:b w:val="false"/>
          <w:i w:val="false"/>
          <w:color w:val="000000"/>
          <w:sz w:val="28"/>
        </w:rPr>
        <w:t>№ 6-5-85</w:t>
      </w:r>
      <w:r>
        <w:rPr>
          <w:rFonts w:ascii="Times New Roman"/>
          <w:b w:val="false"/>
          <w:i w:val="false"/>
          <w:color w:val="000000"/>
          <w:sz w:val="28"/>
        </w:rPr>
        <w:t xml:space="preserve"> болып тіркелген, 2010 жылғы 16 қаңтарда № 7-8 аудандық “Қордай шамшырағы” - “Кордайский маяк”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«5584440» сандары «5660738» сандарымен ауыстырылсын;</w:t>
      </w:r>
      <w:r>
        <w:br/>
      </w:r>
      <w:r>
        <w:rPr>
          <w:rFonts w:ascii="Times New Roman"/>
          <w:b w:val="false"/>
          <w:i w:val="false"/>
          <w:color w:val="000000"/>
          <w:sz w:val="28"/>
        </w:rPr>
        <w:t>
      «824486» сандары «891025» сандарымен ауыстырылсын;</w:t>
      </w:r>
      <w:r>
        <w:br/>
      </w:r>
      <w:r>
        <w:rPr>
          <w:rFonts w:ascii="Times New Roman"/>
          <w:b w:val="false"/>
          <w:i w:val="false"/>
          <w:color w:val="000000"/>
          <w:sz w:val="28"/>
        </w:rPr>
        <w:t>
      «162370» сандары «162967» сандарымен ауыстырылсын;</w:t>
      </w:r>
      <w:r>
        <w:br/>
      </w:r>
      <w:r>
        <w:rPr>
          <w:rFonts w:ascii="Times New Roman"/>
          <w:b w:val="false"/>
          <w:i w:val="false"/>
          <w:color w:val="000000"/>
          <w:sz w:val="28"/>
        </w:rPr>
        <w:t>
      «49675» сандары «49550» сандарымен ауыстырылсын;</w:t>
      </w:r>
      <w:r>
        <w:br/>
      </w:r>
      <w:r>
        <w:rPr>
          <w:rFonts w:ascii="Times New Roman"/>
          <w:b w:val="false"/>
          <w:i w:val="false"/>
          <w:color w:val="000000"/>
          <w:sz w:val="28"/>
        </w:rPr>
        <w:t>
      «4547909» сандары «4557196» сандарымен ауыстырылсын;</w:t>
      </w:r>
      <w:r>
        <w:br/>
      </w:r>
      <w:r>
        <w:rPr>
          <w:rFonts w:ascii="Times New Roman"/>
          <w:b w:val="false"/>
          <w:i w:val="false"/>
          <w:color w:val="000000"/>
          <w:sz w:val="28"/>
        </w:rPr>
        <w:t>
      2)тармақшада:</w:t>
      </w:r>
      <w:r>
        <w:br/>
      </w:r>
      <w:r>
        <w:rPr>
          <w:rFonts w:ascii="Times New Roman"/>
          <w:b w:val="false"/>
          <w:i w:val="false"/>
          <w:color w:val="000000"/>
          <w:sz w:val="28"/>
        </w:rPr>
        <w:t>
      «5714619» сандары «5790917» сандарымен ауыстырылсын;</w:t>
      </w:r>
      <w:r>
        <w:br/>
      </w:r>
      <w:r>
        <w:rPr>
          <w:rFonts w:ascii="Times New Roman"/>
          <w:b w:val="false"/>
          <w:i w:val="false"/>
          <w:color w:val="000000"/>
          <w:sz w:val="28"/>
        </w:rPr>
        <w:t>
      3)тармақшада:</w:t>
      </w:r>
      <w:r>
        <w:br/>
      </w:r>
      <w:r>
        <w:rPr>
          <w:rFonts w:ascii="Times New Roman"/>
          <w:b w:val="false"/>
          <w:i w:val="false"/>
          <w:color w:val="000000"/>
          <w:sz w:val="28"/>
        </w:rPr>
        <w:t>
      «16957» сандары «8055» сандарымен ауыстырылсын;</w:t>
      </w:r>
      <w:r>
        <w:br/>
      </w:r>
      <w:r>
        <w:rPr>
          <w:rFonts w:ascii="Times New Roman"/>
          <w:b w:val="false"/>
          <w:i w:val="false"/>
          <w:color w:val="000000"/>
          <w:sz w:val="28"/>
        </w:rPr>
        <w:t>
      5)тармақшада:</w:t>
      </w:r>
      <w:r>
        <w:br/>
      </w:r>
      <w:r>
        <w:rPr>
          <w:rFonts w:ascii="Times New Roman"/>
          <w:b w:val="false"/>
          <w:i w:val="false"/>
          <w:color w:val="000000"/>
          <w:sz w:val="28"/>
        </w:rPr>
        <w:t>
      «-147136» сандары «-138234» сандарымен ауыстырылсын;</w:t>
      </w:r>
      <w:r>
        <w:br/>
      </w:r>
      <w:r>
        <w:rPr>
          <w:rFonts w:ascii="Times New Roman"/>
          <w:b w:val="false"/>
          <w:i w:val="false"/>
          <w:color w:val="000000"/>
          <w:sz w:val="28"/>
        </w:rPr>
        <w:t>
      6)тармақшада:</w:t>
      </w:r>
      <w:r>
        <w:br/>
      </w:r>
      <w:r>
        <w:rPr>
          <w:rFonts w:ascii="Times New Roman"/>
          <w:b w:val="false"/>
          <w:i w:val="false"/>
          <w:color w:val="000000"/>
          <w:sz w:val="28"/>
        </w:rPr>
        <w:t>
      «147136» сандары «138234» сандарымен ауыстырылсын;</w:t>
      </w:r>
      <w:r>
        <w:br/>
      </w:r>
      <w:r>
        <w:rPr>
          <w:rFonts w:ascii="Times New Roman"/>
          <w:b w:val="false"/>
          <w:i w:val="false"/>
          <w:color w:val="000000"/>
          <w:sz w:val="28"/>
        </w:rPr>
        <w:t>
      «16957» сандары «8055»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төрайымы                       хатшысы</w:t>
      </w:r>
      <w:r>
        <w:br/>
      </w:r>
      <w:r>
        <w:rPr>
          <w:rFonts w:ascii="Times New Roman"/>
          <w:b w:val="false"/>
          <w:i w:val="false"/>
          <w:color w:val="000000"/>
          <w:sz w:val="28"/>
        </w:rPr>
        <w:t>
</w:t>
      </w:r>
      <w:r>
        <w:rPr>
          <w:rFonts w:ascii="Times New Roman"/>
          <w:b w:val="false"/>
          <w:i/>
          <w:color w:val="000000"/>
          <w:sz w:val="28"/>
        </w:rPr>
        <w:t>      Қ.Қыпшақбаева                              Т. Сүгірбай</w:t>
      </w:r>
    </w:p>
    <w:bookmarkStart w:name="z6" w:id="1"/>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2010 жылғы 11 қарашадағы</w:t>
      </w:r>
      <w:r>
        <w:br/>
      </w:r>
      <w:r>
        <w:rPr>
          <w:rFonts w:ascii="Times New Roman"/>
          <w:b w:val="false"/>
          <w:i w:val="false"/>
          <w:color w:val="000000"/>
          <w:sz w:val="28"/>
        </w:rPr>
        <w:t>
№ 32-4 Шешіміне қосымша</w:t>
      </w:r>
    </w:p>
    <w:bookmarkEnd w:id="1"/>
    <w:p>
      <w:pPr>
        <w:spacing w:after="0"/>
        <w:ind w:left="0"/>
        <w:jc w:val="both"/>
      </w:pPr>
      <w:r>
        <w:rPr>
          <w:rFonts w:ascii="Times New Roman"/>
          <w:b w:val="false"/>
          <w:i w:val="false"/>
          <w:color w:val="000000"/>
          <w:sz w:val="28"/>
        </w:rPr>
        <w:t>Қордай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23-3 Шешіміне 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716"/>
        <w:gridCol w:w="716"/>
        <w:gridCol w:w="8338"/>
        <w:gridCol w:w="229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5 660 738</w:t>
            </w:r>
          </w:p>
        </w:tc>
      </w:tr>
      <w:tr>
        <w:trPr>
          <w:trHeight w:val="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891 025</w:t>
            </w:r>
          </w:p>
        </w:tc>
      </w:tr>
      <w:tr>
        <w:trPr>
          <w:trHeight w:val="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98 826</w:t>
            </w:r>
          </w:p>
        </w:tc>
      </w:tr>
      <w:tr>
        <w:trPr>
          <w:trHeight w:val="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98 826</w:t>
            </w:r>
          </w:p>
        </w:tc>
      </w:tr>
      <w:tr>
        <w:trPr>
          <w:trHeight w:val="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78 096</w:t>
            </w:r>
          </w:p>
        </w:tc>
      </w:tr>
      <w:tr>
        <w:trPr>
          <w:trHeight w:val="2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78 096</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664 512</w:t>
            </w:r>
          </w:p>
        </w:tc>
      </w:tr>
      <w:tr>
        <w:trPr>
          <w:trHeight w:val="2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538 400</w:t>
            </w:r>
          </w:p>
        </w:tc>
      </w:tr>
      <w:tr>
        <w:trPr>
          <w:trHeight w:val="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12 573</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105 542</w:t>
            </w:r>
          </w:p>
        </w:tc>
      </w:tr>
      <w:tr>
        <w:trPr>
          <w:trHeight w:val="2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7 997</w:t>
            </w:r>
          </w:p>
        </w:tc>
      </w:tr>
      <w:tr>
        <w:trPr>
          <w:trHeight w:val="2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37 044</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18 922</w:t>
            </w:r>
          </w:p>
        </w:tc>
      </w:tr>
      <w:tr>
        <w:trPr>
          <w:trHeight w:val="2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53 59</w:t>
            </w:r>
          </w:p>
        </w:tc>
      </w:tr>
      <w:tr>
        <w:trPr>
          <w:trHeight w:val="2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10 263</w:t>
            </w:r>
          </w:p>
        </w:tc>
      </w:tr>
      <w:tr>
        <w:trPr>
          <w:trHeight w:val="2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5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12 547</w:t>
            </w:r>
          </w:p>
        </w:tc>
      </w:tr>
      <w:tr>
        <w:trPr>
          <w:trHeight w:val="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12 547</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162 967</w:t>
            </w:r>
          </w:p>
        </w:tc>
      </w:tr>
      <w:tr>
        <w:trPr>
          <w:trHeight w:val="2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2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103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62 035</w:t>
            </w:r>
          </w:p>
        </w:tc>
      </w:tr>
      <w:tr>
        <w:trPr>
          <w:trHeight w:val="12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62 035</w:t>
            </w:r>
          </w:p>
        </w:tc>
      </w:tr>
      <w:tr>
        <w:trPr>
          <w:trHeight w:val="13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100 362</w:t>
            </w:r>
          </w:p>
        </w:tc>
      </w:tr>
      <w:tr>
        <w:trPr>
          <w:trHeight w:val="1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100 362</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49 550</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49 525</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42 525</w:t>
            </w:r>
          </w:p>
        </w:tc>
      </w:tr>
      <w:tr>
        <w:trPr>
          <w:trHeight w:val="2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4 557 196</w:t>
            </w:r>
          </w:p>
        </w:tc>
      </w:tr>
      <w:tr>
        <w:trPr>
          <w:trHeight w:val="4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4 557 196</w:t>
            </w:r>
          </w:p>
        </w:tc>
      </w:tr>
      <w:tr>
        <w:trPr>
          <w:trHeight w:val="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4 557 196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735"/>
        <w:gridCol w:w="756"/>
        <w:gridCol w:w="8204"/>
        <w:gridCol w:w="2242"/>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Атауы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ШЫҒЫНДАР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5 790 917</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421 020</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15 817</w:t>
            </w:r>
          </w:p>
        </w:tc>
      </w:tr>
      <w:tr>
        <w:trPr>
          <w:trHeight w:val="3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15 137</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165 661</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87 909</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6 580</w:t>
            </w: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71 172</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205 780</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197 922</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7 858</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20 906</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17 912</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12 856</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12 336</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7 980</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7 980</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7 980</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3 432 342</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231 249</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231 249</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4 729</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4 729</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2 854 302</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2 796 200</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58 102</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19 117</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19 117</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222 945</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p>
        </w:tc>
      </w:tr>
      <w:tr>
        <w:trPr>
          <w:trHeight w:val="1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41 272</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420 201</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16 151</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16 151</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381 858</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107 620</w:t>
            </w:r>
          </w:p>
        </w:tc>
      </w:tr>
      <w:tr>
        <w:trPr>
          <w:trHeight w:val="1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16 492</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36 570</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57 540</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13 567</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6 870</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101 450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8 020</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33 430</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22 192</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20 318</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1 394</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622 159</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112 792</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111 351</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14 759</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14 759</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176 439</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8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36 439</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192 774</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192 774</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90 464</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22 706</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2 321</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64 646</w:t>
            </w:r>
          </w:p>
        </w:tc>
      </w:tr>
      <w:tr>
        <w:trPr>
          <w:trHeight w:val="5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34 931</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34 195</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211 322</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103 919</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103 919</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34 300</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34 300</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5 869</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5 869</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31 879</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30 809</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15 678</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14 778</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w:t>
            </w:r>
          </w:p>
        </w:tc>
      </w:tr>
      <w:tr>
        <w:trPr>
          <w:trHeight w:val="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15 554</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4 532</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10 862</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137 780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30 928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саясаты іске асыру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5 205</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13 623</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6 715</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92 330</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92 330</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63 512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4 936</w:t>
            </w:r>
          </w:p>
        </w:tc>
      </w:tr>
      <w:tr>
        <w:trPr>
          <w:trHeight w:val="5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58 576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58 576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44 077</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10 865</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10 405</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13 971</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420 858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420 858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420 777</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8 055</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кредиттер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8 055</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8 055</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8 055</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8 055</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кредиттерін өтеу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БОЛАТЫН ОПЕРАЦИЯЛАР БОЙЫНША САЛЬДО</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 сатып алу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(ПРОФИЦИТІ) ТАПШЫЛЫҒЫ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- 138 234</w:t>
            </w:r>
          </w:p>
        </w:tc>
      </w:tr>
      <w:tr>
        <w:trPr>
          <w:trHeight w:val="1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 (ПРОФИЦИТТІ ПАЙДАЛАНУ)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138 234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8 055</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130 179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