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ea77" w14:textId="ec7e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Жуалы аудандық мәслихаттың 2009 жылғы 25 желтоқсандағы № 23-3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2010 жылғы 02 сәуірдегі N 27-5 Шешімі. Жамбыл облысы Жуалы ауданының Әділет басқармасында 2010 жылғы 09 сәуірде 86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w:t>
      </w:r>
      <w:r>
        <w:rPr>
          <w:rFonts w:ascii="Times New Roman"/>
          <w:b w:val="false"/>
          <w:i w:val="false"/>
          <w:color w:val="000000"/>
          <w:sz w:val="28"/>
        </w:rPr>
        <w:t>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6-</w:t>
      </w:r>
      <w:r>
        <w:rPr>
          <w:rFonts w:ascii="Times New Roman"/>
          <w:b w:val="false"/>
          <w:i w:val="false"/>
          <w:color w:val="000000"/>
          <w:sz w:val="28"/>
        </w:rPr>
        <w:t>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Жуалы аудандық мәслихаттың 2009 жылғы 25 желтоқсандағы </w:t>
      </w:r>
      <w:r>
        <w:rPr>
          <w:rFonts w:ascii="Times New Roman"/>
          <w:b w:val="false"/>
          <w:i w:val="false"/>
          <w:color w:val="000000"/>
          <w:sz w:val="28"/>
        </w:rPr>
        <w:t>№ 23-3</w:t>
      </w:r>
      <w:r>
        <w:rPr>
          <w:rFonts w:ascii="Times New Roman"/>
          <w:b w:val="false"/>
          <w:i w:val="false"/>
          <w:color w:val="000000"/>
          <w:sz w:val="28"/>
        </w:rPr>
        <w:t xml:space="preserve"> (Нормативтік құқықтық актілерді мемлекеттік тіркеу тізілімінде № 6-4-82 болып тіркелген, 2010 жылдың 29 қаңтарында аудандық № 9 «Жаңа-өмір»-«Новая жизнь»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 «3 886 997» деген сандар «4 018 691» деген сандарымен ауыстырылсын;</w:t>
      </w:r>
      <w:r>
        <w:br/>
      </w:r>
      <w:r>
        <w:rPr>
          <w:rFonts w:ascii="Times New Roman"/>
          <w:b w:val="false"/>
          <w:i w:val="false"/>
          <w:color w:val="000000"/>
          <w:sz w:val="28"/>
        </w:rPr>
        <w:t>
      «340 855» деген сандар «598 482» деген сандарымен ауыстырылсын;</w:t>
      </w:r>
      <w:r>
        <w:br/>
      </w:r>
      <w:r>
        <w:rPr>
          <w:rFonts w:ascii="Times New Roman"/>
          <w:b w:val="false"/>
          <w:i w:val="false"/>
          <w:color w:val="000000"/>
          <w:sz w:val="28"/>
        </w:rPr>
        <w:t>
      «3 526 197» деген сандар «3 400 264» деген сандарымен ауыстырылсын;</w:t>
      </w:r>
      <w:r>
        <w:br/>
      </w:r>
      <w:r>
        <w:rPr>
          <w:rFonts w:ascii="Times New Roman"/>
          <w:b w:val="false"/>
          <w:i w:val="false"/>
          <w:color w:val="000000"/>
          <w:sz w:val="28"/>
        </w:rPr>
        <w:t>
      2) тармақшадағы «3 931 337» деген сандар «4 064 929» деген сандарымен ауыстырылсын;</w:t>
      </w:r>
      <w:r>
        <w:br/>
      </w:r>
      <w:r>
        <w:rPr>
          <w:rFonts w:ascii="Times New Roman"/>
          <w:b w:val="false"/>
          <w:i w:val="false"/>
          <w:color w:val="000000"/>
          <w:sz w:val="28"/>
        </w:rPr>
        <w:t>
      5) тармақшадағы «-55 066» деген сандар «-56 964» деген сандарымен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бірінші абзацтағы «55066» деген сандар «56964» деген сандарымен ауыстырылсын;</w:t>
      </w:r>
      <w:r>
        <w:br/>
      </w:r>
      <w:r>
        <w:rPr>
          <w:rFonts w:ascii="Times New Roman"/>
          <w:b w:val="false"/>
          <w:i w:val="false"/>
          <w:color w:val="000000"/>
          <w:sz w:val="28"/>
        </w:rPr>
        <w:t>
      төртінші абзацтағы «44340» деген сандар «46238»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«24 513 мың теңге» деген сөздерден кейін «және облыстық бюджет қаржысы есебінен мектепке дейінгі балалар мекемелерінің ашылуына 13291 мың теңге»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11 тармақта:</w:t>
      </w:r>
      <w:r>
        <w:br/>
      </w:r>
      <w:r>
        <w:rPr>
          <w:rFonts w:ascii="Times New Roman"/>
          <w:b w:val="false"/>
          <w:i w:val="false"/>
          <w:color w:val="000000"/>
          <w:sz w:val="28"/>
        </w:rPr>
        <w:t>
      «359 275» деген сандар «259 275»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12 тармақта:</w:t>
      </w:r>
      <w:r>
        <w:br/>
      </w:r>
      <w:r>
        <w:rPr>
          <w:rFonts w:ascii="Times New Roman"/>
          <w:b w:val="false"/>
          <w:i w:val="false"/>
          <w:color w:val="000000"/>
          <w:sz w:val="28"/>
        </w:rPr>
        <w:t>
      бірінші абзацтағы «261 103» деген сандар «27 600» деген сандарымен ауыстырылсын;</w:t>
      </w:r>
      <w:r>
        <w:br/>
      </w:r>
      <w:r>
        <w:rPr>
          <w:rFonts w:ascii="Times New Roman"/>
          <w:b w:val="false"/>
          <w:i w:val="false"/>
          <w:color w:val="000000"/>
          <w:sz w:val="28"/>
        </w:rPr>
        <w:t>
      екінші және үшінші абзацтағы:</w:t>
      </w:r>
      <w:r>
        <w:br/>
      </w:r>
      <w:r>
        <w:rPr>
          <w:rFonts w:ascii="Times New Roman"/>
          <w:b w:val="false"/>
          <w:i w:val="false"/>
          <w:color w:val="000000"/>
          <w:sz w:val="28"/>
        </w:rPr>
        <w:t>
      «аудандық маңызы бар автомобиль жолдары мен қала көшелерін жөндеуге және ұстауға 119 103 мың теңге;</w:t>
      </w:r>
      <w:r>
        <w:br/>
      </w:r>
      <w:r>
        <w:rPr>
          <w:rFonts w:ascii="Times New Roman"/>
          <w:b w:val="false"/>
          <w:i w:val="false"/>
          <w:color w:val="000000"/>
          <w:sz w:val="28"/>
        </w:rPr>
        <w:t>
      білім беру объектілерін күрделі және ағымды жөндеуге 50 000 мың теңге;» деген сөздер алынып тасталсын;</w:t>
      </w:r>
      <w:r>
        <w:br/>
      </w:r>
      <w:r>
        <w:rPr>
          <w:rFonts w:ascii="Times New Roman"/>
          <w:b w:val="false"/>
          <w:i w:val="false"/>
          <w:color w:val="000000"/>
          <w:sz w:val="28"/>
        </w:rPr>
        <w:t>
      төртінші абзацтағы «50 000» деген сандар «15 000» деген сандарымен ауыстырылсын;</w:t>
      </w:r>
      <w:r>
        <w:br/>
      </w:r>
      <w:r>
        <w:rPr>
          <w:rFonts w:ascii="Times New Roman"/>
          <w:b w:val="false"/>
          <w:i w:val="false"/>
          <w:color w:val="000000"/>
          <w:sz w:val="28"/>
        </w:rPr>
        <w:t>
      бесінші абзацтағы «42 000» деген сандар «12 600»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14 тармақта:</w:t>
      </w:r>
      <w:r>
        <w:br/>
      </w:r>
      <w:r>
        <w:rPr>
          <w:rFonts w:ascii="Times New Roman"/>
          <w:b w:val="false"/>
          <w:i w:val="false"/>
          <w:color w:val="000000"/>
          <w:sz w:val="28"/>
        </w:rPr>
        <w:t>
      «50 078» деген сандар «64 294»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17 тармақта:</w:t>
      </w:r>
      <w:r>
        <w:br/>
      </w:r>
      <w:r>
        <w:rPr>
          <w:rFonts w:ascii="Times New Roman"/>
          <w:b w:val="false"/>
          <w:i w:val="false"/>
          <w:color w:val="000000"/>
          <w:sz w:val="28"/>
        </w:rPr>
        <w:t>
      «2 596» деген сандар «2 724»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18 тармақта:</w:t>
      </w:r>
      <w:r>
        <w:br/>
      </w:r>
      <w:r>
        <w:rPr>
          <w:rFonts w:ascii="Times New Roman"/>
          <w:b w:val="false"/>
          <w:i w:val="false"/>
          <w:color w:val="000000"/>
          <w:sz w:val="28"/>
        </w:rPr>
        <w:t>
      «147 131» деген сандар «153 964» деген сандарымен ауыстырылсын;</w:t>
      </w:r>
      <w:r>
        <w:br/>
      </w:r>
      <w:r>
        <w:rPr>
          <w:rFonts w:ascii="Times New Roman"/>
          <w:b w:val="false"/>
          <w:i w:val="false"/>
          <w:color w:val="000000"/>
          <w:sz w:val="28"/>
        </w:rPr>
        <w:t>
      мынадай мазмұндағы 18-1 және 18-2 тармақтармен толықтырылсын:</w:t>
      </w:r>
      <w:r>
        <w:br/>
      </w:r>
      <w:r>
        <w:rPr>
          <w:rFonts w:ascii="Times New Roman"/>
          <w:b w:val="false"/>
          <w:i w:val="false"/>
          <w:color w:val="000000"/>
          <w:sz w:val="28"/>
        </w:rPr>
        <w:t>
      «18-1. 2010 жылға арналған аудандық бюджетте облыстық бюджет қаржысы есебінен білім объектілерін жөндеуге 19 850 мың теңге, тұрғын үй коммуналдық шаруашылық шығындарына 126 626 мың теңге және автомобиль жолдарының жұмыс істеуін қамтамасыз етуге 53 524 мың теңге ағымды нысаналы трансферттері көзделгені ескерілсін.</w:t>
      </w:r>
      <w:r>
        <w:br/>
      </w:r>
      <w:r>
        <w:rPr>
          <w:rFonts w:ascii="Times New Roman"/>
          <w:b w:val="false"/>
          <w:i w:val="false"/>
          <w:color w:val="000000"/>
          <w:sz w:val="28"/>
        </w:rPr>
        <w:t>
      18-2. 2010 жылға арналған аудандық бюджетте республикалық бюджет есебінен білім беру ұйымдарына «Өзін-өзі танып білу» сабағына оқу-әдістемелік құралдарын сатып алуға 6 517 мың теңге қаржы қарастырылғаны ескерілсін.»;</w:t>
      </w:r>
      <w:r>
        <w:br/>
      </w:r>
      <w:r>
        <w:rPr>
          <w:rFonts w:ascii="Times New Roman"/>
          <w:b w:val="false"/>
          <w:i w:val="false"/>
          <w:color w:val="000000"/>
          <w:sz w:val="28"/>
        </w:rPr>
        <w:t>
</w:t>
      </w:r>
      <w:r>
        <w:rPr>
          <w:rFonts w:ascii="Times New Roman"/>
          <w:b w:val="false"/>
          <w:i w:val="false"/>
          <w:color w:val="000000"/>
          <w:sz w:val="28"/>
        </w:rPr>
        <w:t>
      Аталған шешімнің 1-қосымшасы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О. Нұралы                                  Е. Аманбеков</w:t>
      </w:r>
    </w:p>
    <w:bookmarkStart w:name="z12"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2010 жылғы 2 сәуірдегі</w:t>
      </w:r>
      <w:r>
        <w:br/>
      </w:r>
      <w:r>
        <w:rPr>
          <w:rFonts w:ascii="Times New Roman"/>
          <w:b w:val="false"/>
          <w:i w:val="false"/>
          <w:color w:val="000000"/>
          <w:sz w:val="28"/>
        </w:rPr>
        <w:t>
№ 27-5 шешіміне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23-3 шешіміне №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04"/>
        <w:gridCol w:w="498"/>
        <w:gridCol w:w="10181"/>
        <w:gridCol w:w="201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4 018 691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598 482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171 520</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171 520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151 408</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151 408</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6 548</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3 528</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15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3 400 264</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3 400 264</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3 400 264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85"/>
        <w:gridCol w:w="685"/>
        <w:gridCol w:w="9810"/>
        <w:gridCol w:w="199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4 064 929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210 483</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57 890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55 953</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120 286</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117 036</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9 811</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8 757</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8 687</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2 271 093</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162 930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162 930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1 762 854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1 727 678</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86 034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259 275</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259 275</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247 530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үйіңде әлеуметтік көмек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220 592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106 822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12 209</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21 003</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346 832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346 832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136 488</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109 446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147 392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74 705</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эпизоотиялық аурулары бойынша ветеринариялық іс-шараларды жүргізу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64 294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сәулет, қала құрылысы және құрылыс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273 482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273 482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214 958</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16 867</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5 191</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155 862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155 862</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153 964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 МЕН ОПЕРАЦИЯЛАР БОЙЫНША САЛЬДО</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56 964</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86"/>
        <w:gridCol w:w="644"/>
        <w:gridCol w:w="9855"/>
        <w:gridCol w:w="201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