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8ed2" w14:textId="a558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Пионер ауылдық округі аумағындағы елді-мекендерде бруцеллез ауруының тіркелуіне байланысты шектеу іс-шараларын енгізе отырып, ветеринариялық режим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әкімдігінің 2010 жылғы 18 мамырдағы N 6 Қаулысы. Жамбыл облысы Жамбыл ауданының Әділет басқармасында 2010 жылғы 16 маусымда 120 нөмірімен тіркелді. Күші жойылды - Жамбыл облысы Жамбыл ауданы Пионер ауылдық округінің 2010 жылғы 18 қазандағы № 15 шешімімен</w:t>
      </w:r>
    </w:p>
    <w:p>
      <w:pPr>
        <w:spacing w:after="0"/>
        <w:ind w:left="0"/>
        <w:jc w:val="both"/>
      </w:pPr>
      <w:r>
        <w:rPr>
          <w:rFonts w:ascii="Times New Roman"/>
          <w:b w:val="false"/>
          <w:i w:val="false"/>
          <w:color w:val="ff0000"/>
          <w:sz w:val="28"/>
        </w:rPr>
        <w:t>      Еркерту. Күші жойылды - Жамбыл облысы Жамбыл ауданы Пионер ауылдық округінің 2010.10.18 № 15 шешімімен.</w:t>
      </w:r>
    </w:p>
    <w:bookmarkStart w:name="z6" w:id="0"/>
    <w:p>
      <w:pPr>
        <w:spacing w:after="0"/>
        <w:ind w:left="0"/>
        <w:jc w:val="both"/>
      </w:pPr>
      <w:r>
        <w:rPr>
          <w:rFonts w:ascii="Times New Roman"/>
          <w:b w:val="false"/>
          <w:i w:val="false"/>
          <w:color w:val="000000"/>
          <w:sz w:val="28"/>
        </w:rPr>
        <w:t>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Пионер ауылдық округі аумағында мүйізді ұсақ малдар арасында бруцеллез ауруының тіркелуіне байланысты және Жадбыл ауданының бас мемлекеттік ветеринариялық-санитарлық инспекторының 2010 жылғы 13 мамырдағы № 463 және 2010 жылғы 14 мамырдағы № 474 ұсыныс хаттары негізінде, </w:t>
      </w:r>
      <w:r>
        <w:rPr>
          <w:rFonts w:ascii="Times New Roman"/>
          <w:b/>
          <w:i w:val="false"/>
          <w:color w:val="000000"/>
          <w:sz w:val="28"/>
        </w:rPr>
        <w:t>ШЕШІМ ЕТЕМІН:</w:t>
      </w:r>
      <w:r>
        <w:br/>
      </w:r>
      <w:r>
        <w:rPr>
          <w:rFonts w:ascii="Times New Roman"/>
          <w:b w:val="false"/>
          <w:i w:val="false"/>
          <w:color w:val="000000"/>
          <w:sz w:val="28"/>
        </w:rPr>
        <w:t>
</w:t>
      </w:r>
      <w:r>
        <w:rPr>
          <w:rFonts w:ascii="Times New Roman"/>
          <w:b w:val="false"/>
          <w:i w:val="false"/>
          <w:color w:val="000000"/>
          <w:sz w:val="28"/>
        </w:rPr>
        <w:t>
      1. Пионер ауылдық округі аумағындағы елді мекендерде мүйізді ұсақ малдар арасында бруцеллез ауруының тіркелуіне байланысты, ауру тіркелген Пионер, Шайдана ауылдарына шектеу іс-шаралары енгізіле отырып, ветеринариялық режим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мекемесінің бастығы Н. Жігітековке (келісім бойынша), «Жамбыл ауданы бойынша мемлекеттік санитарлық эпидемиологиялық қадағалау басқармасы» мемлекеттік мекемесінің бастығы Е.Қасымовқа (келісім бойынша), «Адам және жануарлар үшін ортақ (бруцеллез) ауруларды алдын-алу және күресу жөніндегі ветеринариялық-санитарлық және санитарлық-эпидемиологиялық ережені бекіту туралы» Қазақстан Республикасы Ауыл шаруашылығы министрінің 2004 жылғы 5 қарашадағы </w:t>
      </w:r>
      <w:r>
        <w:rPr>
          <w:rFonts w:ascii="Times New Roman"/>
          <w:b w:val="false"/>
          <w:i w:val="false"/>
          <w:color w:val="000000"/>
          <w:sz w:val="28"/>
        </w:rPr>
        <w:t>№ 632 Бұйрығымен</w:t>
      </w:r>
      <w:r>
        <w:rPr>
          <w:rFonts w:ascii="Times New Roman"/>
          <w:b w:val="false"/>
          <w:i w:val="false"/>
          <w:color w:val="000000"/>
          <w:sz w:val="28"/>
        </w:rPr>
        <w:t xml:space="preserve"> (Нормативтік құқықтық кесімдерді мемлекеттік тіркеу тізіліміне № 3252 болып тіркелген) туындайтын тиісті шараларды қабылдау ұсынылсын.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 ветеринария ісі жөніндегі бас маман М.Темірбаевқа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енгізілді.</w:t>
      </w:r>
    </w:p>
    <w:bookmarkEnd w:id="0"/>
    <w:p>
      <w:pPr>
        <w:spacing w:after="0"/>
        <w:ind w:left="0"/>
        <w:jc w:val="both"/>
      </w:pPr>
      <w:r>
        <w:rPr>
          <w:rFonts w:ascii="Times New Roman"/>
          <w:b w:val="false"/>
          <w:i/>
          <w:color w:val="000000"/>
          <w:sz w:val="28"/>
        </w:rPr>
        <w:t>      Пионер ауылдық</w:t>
      </w:r>
      <w:r>
        <w:br/>
      </w:r>
      <w:r>
        <w:rPr>
          <w:rFonts w:ascii="Times New Roman"/>
          <w:b w:val="false"/>
          <w:i w:val="false"/>
          <w:color w:val="000000"/>
          <w:sz w:val="28"/>
        </w:rPr>
        <w:t>
</w:t>
      </w:r>
      <w:r>
        <w:rPr>
          <w:rFonts w:ascii="Times New Roman"/>
          <w:b w:val="false"/>
          <w:i/>
          <w:color w:val="000000"/>
          <w:sz w:val="28"/>
        </w:rPr>
        <w:t>      округінің Әкімі:                           А. Алдашев</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«Жамбыл ауданы бойынша мемлекеттік</w:t>
      </w:r>
      <w:r>
        <w:br/>
      </w:r>
      <w:r>
        <w:rPr>
          <w:rFonts w:ascii="Times New Roman"/>
          <w:b w:val="false"/>
          <w:i w:val="false"/>
          <w:color w:val="000000"/>
          <w:sz w:val="28"/>
        </w:rPr>
        <w:t>
санитарлық эпидемиологиялық қадағалау</w:t>
      </w:r>
      <w:r>
        <w:br/>
      </w:r>
      <w:r>
        <w:rPr>
          <w:rFonts w:ascii="Times New Roman"/>
          <w:b w:val="false"/>
          <w:i w:val="false"/>
          <w:color w:val="000000"/>
          <w:sz w:val="28"/>
        </w:rPr>
        <w:t>
басқармасы» мемлекеттік мекемесінің бастығы</w:t>
      </w:r>
      <w:r>
        <w:br/>
      </w:r>
      <w:r>
        <w:rPr>
          <w:rFonts w:ascii="Times New Roman"/>
          <w:b w:val="false"/>
          <w:i w:val="false"/>
          <w:color w:val="000000"/>
          <w:sz w:val="28"/>
        </w:rPr>
        <w:t>
Е. Қасымов</w:t>
      </w:r>
      <w:r>
        <w:br/>
      </w:r>
      <w:r>
        <w:rPr>
          <w:rFonts w:ascii="Times New Roman"/>
          <w:b w:val="false"/>
          <w:i w:val="false"/>
          <w:color w:val="000000"/>
          <w:sz w:val="28"/>
        </w:rPr>
        <w:t>
18.05.2010 ж.</w:t>
      </w:r>
    </w:p>
    <w:p>
      <w:pPr>
        <w:spacing w:after="0"/>
        <w:ind w:left="0"/>
        <w:jc w:val="both"/>
      </w:pPr>
      <w:r>
        <w:rPr>
          <w:rFonts w:ascii="Times New Roman"/>
          <w:b w:val="false"/>
          <w:i w:val="false"/>
          <w:color w:val="000000"/>
          <w:sz w:val="28"/>
        </w:rPr>
        <w:t>«Қазақстан Республикасы Ауыл шаруашылығы</w:t>
      </w:r>
      <w:r>
        <w:br/>
      </w:r>
      <w:r>
        <w:rPr>
          <w:rFonts w:ascii="Times New Roman"/>
          <w:b w:val="false"/>
          <w:i w:val="false"/>
          <w:color w:val="000000"/>
          <w:sz w:val="28"/>
        </w:rPr>
        <w:t>
министрлігі Агроөнеркәсіптік кешендегі</w:t>
      </w:r>
      <w:r>
        <w:br/>
      </w:r>
      <w:r>
        <w:rPr>
          <w:rFonts w:ascii="Times New Roman"/>
          <w:b w:val="false"/>
          <w:i w:val="false"/>
          <w:color w:val="000000"/>
          <w:sz w:val="28"/>
        </w:rPr>
        <w:t>
мемлекеттік инспекция комитетінің</w:t>
      </w:r>
      <w:r>
        <w:br/>
      </w:r>
      <w:r>
        <w:rPr>
          <w:rFonts w:ascii="Times New Roman"/>
          <w:b w:val="false"/>
          <w:i w:val="false"/>
          <w:color w:val="000000"/>
          <w:sz w:val="28"/>
        </w:rPr>
        <w:t>
Жамбыл аудандық аумақтық инспекциясы»</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Н. Жігітеков</w:t>
      </w:r>
      <w:r>
        <w:br/>
      </w:r>
      <w:r>
        <w:rPr>
          <w:rFonts w:ascii="Times New Roman"/>
          <w:b w:val="false"/>
          <w:i w:val="false"/>
          <w:color w:val="000000"/>
          <w:sz w:val="28"/>
        </w:rPr>
        <w:t>
18.05.2010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