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54df" w14:textId="7605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табысы аз отбасыларына (азаматтарға) тұрғын үй көмегiн көрсету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2010 жылғы 14 мамырдағы N 29-5 Шешімі. Жамбыл облысы Тараз қаласының Әділет басқармасында 2010 жылғы 16 маусымда 106 нөмірімен тіркелді. Күші жойылды - Тараз қалалық мәслихатының 2011.12.14 № 45-5 Шешімімен</w:t>
      </w:r>
    </w:p>
    <w:p>
      <w:pPr>
        <w:spacing w:after="0"/>
        <w:ind w:left="0"/>
        <w:jc w:val="both"/>
      </w:pPr>
      <w:r>
        <w:rPr>
          <w:rFonts w:ascii="Times New Roman"/>
          <w:b w:val="false"/>
          <w:i w:val="false"/>
          <w:color w:val="ff0000"/>
          <w:sz w:val="28"/>
        </w:rPr>
        <w:t xml:space="preserve">      Ескерту. Күші жойылды - Тараз қалалық мәслихатының 2011.12.14 </w:t>
      </w:r>
      <w:r>
        <w:rPr>
          <w:rFonts w:ascii="Times New Roman"/>
          <w:b w:val="false"/>
          <w:i w:val="false"/>
          <w:color w:val="ff0000"/>
          <w:sz w:val="28"/>
        </w:rPr>
        <w:t>№ 45-5</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 Қаулысына</w:t>
      </w:r>
      <w:r>
        <w:rPr>
          <w:rFonts w:ascii="Times New Roman"/>
          <w:b w:val="false"/>
          <w:i w:val="false"/>
          <w:color w:val="000000"/>
          <w:sz w:val="28"/>
        </w:rPr>
        <w:t xml:space="preserve"> және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Қазақстан Республикасы Үкiметiнiң 2009 жылғы 14 сәуiрдегi </w:t>
      </w:r>
      <w:r>
        <w:rPr>
          <w:rFonts w:ascii="Times New Roman"/>
          <w:b w:val="false"/>
          <w:i w:val="false"/>
          <w:color w:val="000000"/>
          <w:sz w:val="28"/>
        </w:rPr>
        <w:t>N 512 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Қоса берiлiп отырған Тараз қаласы бойынша табысы аз отбасыларына (азаматтарға) тұрғын үй көмегiн көрсету Ережелерi бекiтiлсiн.</w:t>
      </w:r>
      <w:r>
        <w:br/>
      </w:r>
      <w:r>
        <w:rPr>
          <w:rFonts w:ascii="Times New Roman"/>
          <w:b w:val="false"/>
          <w:i w:val="false"/>
          <w:color w:val="000000"/>
          <w:sz w:val="28"/>
        </w:rPr>
        <w:t>
</w:t>
      </w:r>
      <w:r>
        <w:rPr>
          <w:rFonts w:ascii="Times New Roman"/>
          <w:b w:val="false"/>
          <w:i w:val="false"/>
          <w:color w:val="000000"/>
          <w:sz w:val="28"/>
        </w:rPr>
        <w:t>
      2. «Тараз қаласы бойынша табысы аз отбасыларына (азаматтарға) тұрғын үй көмегiн көрсету Ережелерiн бекiту туралы» Тараз қалалық мәслихатының 2008 жылғы 23 қазандағы </w:t>
      </w:r>
      <w:r>
        <w:rPr>
          <w:rFonts w:ascii="Times New Roman"/>
          <w:b w:val="false"/>
          <w:i w:val="false"/>
          <w:color w:val="000000"/>
          <w:sz w:val="28"/>
        </w:rPr>
        <w:t>№ 11-5 шешiмiнiң</w:t>
      </w:r>
      <w:r>
        <w:rPr>
          <w:rFonts w:ascii="Times New Roman"/>
          <w:b w:val="false"/>
          <w:i w:val="false"/>
          <w:color w:val="000000"/>
          <w:sz w:val="28"/>
        </w:rPr>
        <w:t xml:space="preserve"> (Нормативтiк құқықтық актiлердi мемлекеттiк тiркеу тiзiлiмiнде № 6-1-81 болып тiркелген, 2008 жылдың 3 желтоқсанында № 98 «Жамбыл-Тараз» газетiнде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Қалалық мәслихаттың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Е.Митрофанова                              Ө. Байшығашев</w:t>
      </w:r>
    </w:p>
    <w:bookmarkStart w:name="z5" w:id="1"/>
    <w:p>
      <w:pPr>
        <w:spacing w:after="0"/>
        <w:ind w:left="0"/>
        <w:jc w:val="both"/>
      </w:pPr>
      <w:r>
        <w:rPr>
          <w:rFonts w:ascii="Times New Roman"/>
          <w:b w:val="false"/>
          <w:i w:val="false"/>
          <w:color w:val="000000"/>
          <w:sz w:val="28"/>
        </w:rPr>
        <w:t>
Тараз қалалық мәслихаттың</w:t>
      </w:r>
      <w:r>
        <w:br/>
      </w:r>
      <w:r>
        <w:rPr>
          <w:rFonts w:ascii="Times New Roman"/>
          <w:b w:val="false"/>
          <w:i w:val="false"/>
          <w:color w:val="000000"/>
          <w:sz w:val="28"/>
        </w:rPr>
        <w:t>
2010 жылғы 14 мамырдағы</w:t>
      </w:r>
      <w:r>
        <w:br/>
      </w:r>
      <w:r>
        <w:rPr>
          <w:rFonts w:ascii="Times New Roman"/>
          <w:b w:val="false"/>
          <w:i w:val="false"/>
          <w:color w:val="000000"/>
          <w:sz w:val="28"/>
        </w:rPr>
        <w:t>
№ 29-5 шешiмiмен бекiтiлген</w:t>
      </w:r>
    </w:p>
    <w:bookmarkEnd w:id="1"/>
    <w:p>
      <w:pPr>
        <w:spacing w:after="0"/>
        <w:ind w:left="0"/>
        <w:jc w:val="left"/>
      </w:pPr>
      <w:r>
        <w:rPr>
          <w:rFonts w:ascii="Times New Roman"/>
          <w:b/>
          <w:i w:val="false"/>
          <w:color w:val="000000"/>
        </w:rPr>
        <w:t xml:space="preserve"> Тараз қаласы бойынша табысы аз отбасыларына (азаматтарға) тұрғын үй көмегiн көрсету Ережелерi 1. Жалпы ережелер</w:t>
      </w:r>
    </w:p>
    <w:bookmarkStart w:name="z6" w:id="2"/>
    <w:p>
      <w:pPr>
        <w:spacing w:after="0"/>
        <w:ind w:left="0"/>
        <w:jc w:val="both"/>
      </w:pPr>
      <w:r>
        <w:rPr>
          <w:rFonts w:ascii="Times New Roman"/>
          <w:b w:val="false"/>
          <w:i w:val="false"/>
          <w:color w:val="000000"/>
          <w:sz w:val="28"/>
        </w:rPr>
        <w:t xml:space="preserve">
      1. Осы Тараз қаласы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97-бабына, «Тұрғын үй көмегiн көрсету ережесiн бекiту туралы» Қазақстан Республикасы Үкiметiнiң 2009 жылғы 30 желтоқсандағы № 2314 Қаулысына (әрі қарай - Қазақстан Республикасы Үкiметiмен бекітілген Тұрғын үй көмегiн көрсету ережесi) және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Қазақстан Республикасы Үкiметiнiң 2009 жылғы 14 сәуiрдегi № 512 Қаулысына сәйкес сәйкес әзiрленген.</w:t>
      </w:r>
      <w:r>
        <w:br/>
      </w:r>
      <w:r>
        <w:rPr>
          <w:rFonts w:ascii="Times New Roman"/>
          <w:b w:val="false"/>
          <w:i w:val="false"/>
          <w:color w:val="000000"/>
          <w:sz w:val="28"/>
        </w:rPr>
        <w:t>
</w:t>
      </w:r>
      <w:r>
        <w:rPr>
          <w:rFonts w:ascii="Times New Roman"/>
          <w:b w:val="false"/>
          <w:i w:val="false"/>
          <w:color w:val="000000"/>
          <w:sz w:val="28"/>
        </w:rPr>
        <w:t>
      2. Осы Ережелерде келесi негiзгi ұғымдар пайдаланылады:</w:t>
      </w:r>
      <w:r>
        <w:br/>
      </w:r>
      <w:r>
        <w:rPr>
          <w:rFonts w:ascii="Times New Roman"/>
          <w:b w:val="false"/>
          <w:i w:val="false"/>
          <w:color w:val="000000"/>
          <w:sz w:val="28"/>
        </w:rPr>
        <w:t>
      коммуналдық қызметтер - тұрғын үйде (тұрғын жайда) көрсетiлетiн және сумен жабдықтауды, канализацияны, газбен, электрмен, жылумен жабдықтауды, қоқысты әкету мен лифт қызметiн көрсетудi қамтитын қызметтер;</w:t>
      </w:r>
      <w:r>
        <w:br/>
      </w:r>
      <w:r>
        <w:rPr>
          <w:rFonts w:ascii="Times New Roman"/>
          <w:b w:val="false"/>
          <w:i w:val="false"/>
          <w:color w:val="000000"/>
          <w:sz w:val="28"/>
        </w:rPr>
        <w:t>
      қызмет көрсетудi берушi - электрмен жабдықтаумен, жылумен жабдықтаумен, сумен жабдықтаумен, канализациялаумен айналысатын заңды және жеке тұлға, сондай-ақ қоқысты әкету мен лифт бойынша қызмет көрсету, абоненттерi мен кондоминиум объектiлерiне қызмет көрсету - жылу және электр энергиясын жеткiзу болып табылады;</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адам;</w:t>
      </w:r>
      <w:r>
        <w:br/>
      </w:r>
      <w:r>
        <w:rPr>
          <w:rFonts w:ascii="Times New Roman"/>
          <w:b w:val="false"/>
          <w:i w:val="false"/>
          <w:color w:val="000000"/>
          <w:sz w:val="28"/>
        </w:rPr>
        <w:t>
      уәкiлеттi орган – «Тараз қаласы әкiмдiгiнiң жұмыспен қамту және әлеуметтiк бағдарламалар бөлiмi» мемлекеттiк мекемесi.</w:t>
      </w:r>
      <w:r>
        <w:br/>
      </w:r>
      <w:r>
        <w:rPr>
          <w:rFonts w:ascii="Times New Roman"/>
          <w:b w:val="false"/>
          <w:i w:val="false"/>
          <w:color w:val="000000"/>
          <w:sz w:val="28"/>
        </w:rPr>
        <w:t>
</w:t>
      </w:r>
      <w:r>
        <w:rPr>
          <w:rFonts w:ascii="Times New Roman"/>
          <w:b w:val="false"/>
          <w:i w:val="false"/>
          <w:color w:val="000000"/>
          <w:sz w:val="28"/>
        </w:rPr>
        <w:t>
      3. Тұрғын үй көмегi жергілікті бюджет есебінен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күтiп-ұстауға арналған шығыстар төлемін;</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телекоммуникацияның желісіне қосылған телефонға абоненттік ақының өсуі бөлігінде байланыс қызметтерін тұтыну төлемін;</w:t>
      </w:r>
    </w:p>
    <w:bookmarkEnd w:id="2"/>
    <w:p>
      <w:pPr>
        <w:spacing w:after="0"/>
        <w:ind w:left="0"/>
        <w:jc w:val="both"/>
      </w:pPr>
      <w:r>
        <w:rPr>
          <w:rFonts w:ascii="Times New Roman"/>
          <w:b w:val="false"/>
          <w:i w:val="false"/>
          <w:color w:val="000000"/>
          <w:sz w:val="28"/>
        </w:rPr>
        <w:t>жергілікті атқарушы орган жеке тұрғын үй қорынан жалға алған тұрғын жайды пайдаланғаны үшін жалға алу ақысын төлеуге тұрғын үй көмегін көрсету жөнінде шаралар қабылдайды.</w:t>
      </w:r>
      <w:r>
        <w:br/>
      </w:r>
      <w:r>
        <w:rPr>
          <w:rFonts w:ascii="Times New Roman"/>
          <w:b w:val="false"/>
          <w:i w:val="false"/>
          <w:color w:val="000000"/>
          <w:sz w:val="28"/>
        </w:rPr>
        <w:t>
      Тараз қаласында тұрақты тұратын адамдарға тұрғын үйді (тұрғын ғимаратты) күтiп-ұстауға ай сайынғы және нысаналы жарналардың мөлшерін айқындайтын сметаға сай, бюджет қаражаты есебінен тұрғын үйді (тұрғын ғимаратты) күтiп-ұстауға арналған шығыстар төлемін жұмсалатын коммуналдық қызметтердің ақысын төлеуге жеткізушілер ұсынған шоттар бойынша тұрғын үй көмегі көрсетіледі.</w:t>
      </w:r>
    </w:p>
    <w:p>
      <w:pPr>
        <w:spacing w:after="0"/>
        <w:ind w:left="0"/>
        <w:jc w:val="both"/>
      </w:pPr>
      <w:r>
        <w:rPr>
          <w:rFonts w:ascii="Times New Roman"/>
          <w:b w:val="false"/>
          <w:i w:val="false"/>
          <w:color w:val="ff0000"/>
          <w:sz w:val="28"/>
        </w:rPr>
        <w:t xml:space="preserve">      Ескерту. 3-тармаққа өзгерту енгізілді - Тараз қалалық мәслихатының 2011.10.12 </w:t>
      </w:r>
      <w:r>
        <w:rPr>
          <w:rFonts w:ascii="Times New Roman"/>
          <w:b w:val="false"/>
          <w:i w:val="false"/>
          <w:color w:val="ff0000"/>
          <w:sz w:val="28"/>
        </w:rPr>
        <w:t>№ 43-6</w:t>
      </w:r>
      <w:r>
        <w:rPr>
          <w:rFonts w:ascii="Times New Roman"/>
          <w:b w:val="false"/>
          <w:i w:val="false"/>
          <w:color w:val="ff0000"/>
          <w:sz w:val="28"/>
        </w:rPr>
        <w:t xml:space="preserve"> Шешімімен.</w:t>
      </w:r>
    </w:p>
    <w:bookmarkStart w:name="z9" w:id="3"/>
    <w:p>
      <w:pPr>
        <w:spacing w:after="0"/>
        <w:ind w:left="0"/>
        <w:jc w:val="both"/>
      </w:pPr>
      <w:r>
        <w:rPr>
          <w:rFonts w:ascii="Times New Roman"/>
          <w:b w:val="false"/>
          <w:i w:val="false"/>
          <w:color w:val="000000"/>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күтiп-ұстауға арналған шығыстар төлемін,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p>
    <w:bookmarkEnd w:id="3"/>
    <w:bookmarkStart w:name="z10" w:id="4"/>
    <w:p>
      <w:pPr>
        <w:spacing w:after="0"/>
        <w:ind w:left="0"/>
        <w:jc w:val="both"/>
      </w:pPr>
      <w:r>
        <w:rPr>
          <w:rFonts w:ascii="Times New Roman"/>
          <w:b w:val="false"/>
          <w:i w:val="false"/>
          <w:color w:val="ff0000"/>
          <w:sz w:val="28"/>
        </w:rPr>
        <w:t xml:space="preserve">      Ескерту. 4-тармаққа өзгерту енгізілді - Тараз қалалық  мәслихатының 2011.10.12 </w:t>
      </w:r>
      <w:r>
        <w:rPr>
          <w:rFonts w:ascii="Times New Roman"/>
          <w:b w:val="false"/>
          <w:i w:val="false"/>
          <w:color w:val="000000"/>
          <w:sz w:val="28"/>
        </w:rPr>
        <w:t>№ 43-6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Ресми расталмаған табыс жұмысқа жарамды отбасының (азаматтың) әрбiр мүшесіне ең төмен жалақыдан кем емес мөлшерде есепке алынады</w:t>
      </w:r>
      <w:r>
        <w:br/>
      </w:r>
      <w:r>
        <w:rPr>
          <w:rFonts w:ascii="Times New Roman"/>
          <w:b w:val="false"/>
          <w:i w:val="false"/>
          <w:color w:val="000000"/>
          <w:sz w:val="28"/>
        </w:rPr>
        <w:t>
      Тұрғын үй көмегін тағайындау үшін отбасының жиынтық табысы атаулы әлеуметтік көмек туралы заңнамасымен айқындалған тәртіпте есептеледі.</w:t>
      </w:r>
    </w:p>
    <w:bookmarkEnd w:id="4"/>
    <w:bookmarkStart w:name="z11" w:id="5"/>
    <w:p>
      <w:pPr>
        <w:spacing w:after="0"/>
        <w:ind w:left="0"/>
        <w:jc w:val="both"/>
      </w:pPr>
      <w:r>
        <w:rPr>
          <w:rFonts w:ascii="Times New Roman"/>
          <w:b w:val="false"/>
          <w:i w:val="false"/>
          <w:color w:val="ff0000"/>
          <w:sz w:val="28"/>
        </w:rPr>
        <w:t xml:space="preserve">      Ескерту. 5-тармаққа толықтыру енгізілді - Тараз қалалық  мәслихатының 2010.12.23 </w:t>
      </w:r>
      <w:r>
        <w:rPr>
          <w:rFonts w:ascii="Times New Roman"/>
          <w:b w:val="false"/>
          <w:i w:val="false"/>
          <w:color w:val="000000"/>
          <w:sz w:val="28"/>
        </w:rPr>
        <w:t>№ 36-7</w:t>
      </w:r>
      <w:r>
        <w:rPr>
          <w:rFonts w:ascii="Times New Roman"/>
          <w:b w:val="false"/>
          <w:i w:val="false"/>
          <w:color w:val="ff0000"/>
          <w:sz w:val="28"/>
        </w:rPr>
        <w:t>(2011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6.Белгiленген нормадан жоғары тұрғын үйді (тұрғын ғимаратты) күтiп-ұстауға арналған шығыстар төлемін, коммуналдық қызметтердi және телекоммуникацияның желiсiне қосылған телефонға абоненттiк ақының өсуi бөлiгiнде байланыс қызметтерiн тұтыну төлемiн, тұрғын жайды пайдаланғаны үшiн ақы төлеу жалпы негiздерде жүргiзiледi.</w:t>
      </w:r>
    </w:p>
    <w:bookmarkEnd w:id="5"/>
    <w:bookmarkStart w:name="z12" w:id="6"/>
    <w:p>
      <w:pPr>
        <w:spacing w:after="0"/>
        <w:ind w:left="0"/>
        <w:jc w:val="both"/>
      </w:pPr>
      <w:r>
        <w:rPr>
          <w:rFonts w:ascii="Times New Roman"/>
          <w:b w:val="false"/>
          <w:i w:val="false"/>
          <w:color w:val="ff0000"/>
          <w:sz w:val="28"/>
        </w:rPr>
        <w:t xml:space="preserve">      Ескерту. 6-тармаққа өзгерту енгізілді - Тараз қалалық  мәслихатының 2011.10.12 </w:t>
      </w:r>
      <w:r>
        <w:rPr>
          <w:rFonts w:ascii="Times New Roman"/>
          <w:b w:val="false"/>
          <w:i w:val="false"/>
          <w:color w:val="000000"/>
          <w:sz w:val="28"/>
        </w:rPr>
        <w:t>№ 43-6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мүгедектерді, он алты жасқа дейінгі бала кезінен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End w:id="6"/>
    <w:bookmarkStart w:name="z13" w:id="7"/>
    <w:p>
      <w:pPr>
        <w:spacing w:after="0"/>
        <w:ind w:left="0"/>
        <w:jc w:val="left"/>
      </w:pPr>
      <w:r>
        <w:rPr>
          <w:rFonts w:ascii="Times New Roman"/>
          <w:b/>
          <w:i w:val="false"/>
          <w:color w:val="000000"/>
        </w:rPr>
        <w:t xml:space="preserve"> 
2. Тұрғын үй көмегiн көрсетудiң тәртiбi мен мөлшерi</w:t>
      </w:r>
    </w:p>
    <w:bookmarkEnd w:id="7"/>
    <w:bookmarkStart w:name="z14" w:id="8"/>
    <w:p>
      <w:pPr>
        <w:spacing w:after="0"/>
        <w:ind w:left="0"/>
        <w:jc w:val="both"/>
      </w:pPr>
      <w:r>
        <w:rPr>
          <w:rFonts w:ascii="Times New Roman"/>
          <w:b w:val="false"/>
          <w:i w:val="false"/>
          <w:color w:val="000000"/>
          <w:sz w:val="28"/>
        </w:rPr>
        <w:t>      8.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ережелерiнде көрсетілген құжаттарды ұсынады.</w:t>
      </w:r>
      <w:r>
        <w:br/>
      </w:r>
      <w:r>
        <w:rPr>
          <w:rFonts w:ascii="Times New Roman"/>
          <w:b w:val="false"/>
          <w:i w:val="false"/>
          <w:color w:val="000000"/>
          <w:sz w:val="28"/>
        </w:rPr>
        <w:t>
      Тұрғын үй көмегін тағайындау үшін қажетті құжаттар салыстыру үшін көшірме және түпнұсқада ұсынылады, одан кейін құжаттардың түпнұсқалары өтініш берушіге қайтарылады.</w:t>
      </w:r>
      <w:r>
        <w:br/>
      </w:r>
      <w:r>
        <w:rPr>
          <w:rFonts w:ascii="Times New Roman"/>
          <w:b w:val="false"/>
          <w:i w:val="false"/>
          <w:color w:val="000000"/>
          <w:sz w:val="28"/>
        </w:rPr>
        <w:t>
      9.Тұрғын үй көмегiнiң мөлшерi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асырыла алмайды. Жеке тұтыну есептеуіші бойынша пайдаланған коммуналдық қызметтердің нақты сомасы қызметтің сол түрі бойынша бекітілген нормадан аспауы қажет.</w:t>
      </w:r>
    </w:p>
    <w:bookmarkEnd w:id="8"/>
    <w:bookmarkStart w:name="z15" w:id="9"/>
    <w:p>
      <w:pPr>
        <w:spacing w:after="0"/>
        <w:ind w:left="0"/>
        <w:jc w:val="both"/>
      </w:pPr>
      <w:r>
        <w:rPr>
          <w:rFonts w:ascii="Times New Roman"/>
          <w:b w:val="false"/>
          <w:i w:val="false"/>
          <w:color w:val="ff0000"/>
          <w:sz w:val="28"/>
        </w:rPr>
        <w:t xml:space="preserve">      Ескерту. 9-тармаққа өзгерту енгізілді - Тараз қалалық  мәслихатының 2011.10.12 </w:t>
      </w:r>
      <w:r>
        <w:rPr>
          <w:rFonts w:ascii="Times New Roman"/>
          <w:b w:val="false"/>
          <w:i w:val="false"/>
          <w:color w:val="000000"/>
          <w:sz w:val="28"/>
        </w:rPr>
        <w:t>№ 43-6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w:t>
      </w:r>
      <w:r>
        <w:rPr>
          <w:rFonts w:ascii="Times New Roman"/>
          <w:b w:val="false"/>
          <w:i w:val="false"/>
          <w:color w:val="ff0000"/>
          <w:sz w:val="28"/>
        </w:rPr>
        <w:t xml:space="preserve"> Алынып тасталды - Тараз қалалық  мәслихатының 2011.10.12 </w:t>
      </w:r>
      <w:r>
        <w:rPr>
          <w:rFonts w:ascii="Times New Roman"/>
          <w:b w:val="false"/>
          <w:i w:val="false"/>
          <w:color w:val="000000"/>
          <w:sz w:val="28"/>
        </w:rPr>
        <w:t>№ 43-6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11.Отбасының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шектi ұйғарынды шығындардың үлесi өзгерген кезде уәкiлеттi орган бұрын тағайындалған тұрғын үй көмегiн қайта санауды жүргiзедi.</w:t>
      </w:r>
    </w:p>
    <w:bookmarkEnd w:id="9"/>
    <w:bookmarkStart w:name="z17" w:id="10"/>
    <w:p>
      <w:pPr>
        <w:spacing w:after="0"/>
        <w:ind w:left="0"/>
        <w:jc w:val="both"/>
      </w:pPr>
      <w:r>
        <w:rPr>
          <w:rFonts w:ascii="Times New Roman"/>
          <w:b w:val="false"/>
          <w:i w:val="false"/>
          <w:color w:val="ff0000"/>
          <w:sz w:val="28"/>
        </w:rPr>
        <w:t xml:space="preserve">      Ескерту. 11-тармаққа өзгерту енгізілді - Тараз қалалық  мәслихатының 2011.10.12 </w:t>
      </w:r>
      <w:r>
        <w:rPr>
          <w:rFonts w:ascii="Times New Roman"/>
          <w:b w:val="false"/>
          <w:i w:val="false"/>
          <w:color w:val="000000"/>
          <w:sz w:val="28"/>
        </w:rPr>
        <w:t>№ 43-6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13. Тұрғын үй көмегiнен заңсыз алынған сомалар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14.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бiр бөлмелi пәтердiң мөлшерiнен аз емес</w:t>
      </w:r>
      <w:r>
        <w:rPr>
          <w:rFonts w:ascii="Times New Roman"/>
          <w:b w:val="false"/>
          <w:i w:val="false"/>
          <w:color w:val="202020"/>
          <w:sz w:val="28"/>
        </w:rPr>
        <w:t xml:space="preserve"> және нақты алып жатқан алаңынан артық емес;</w:t>
      </w:r>
      <w:r>
        <w:br/>
      </w:r>
      <w:r>
        <w:rPr>
          <w:rFonts w:ascii="Times New Roman"/>
          <w:b w:val="false"/>
          <w:i w:val="false"/>
          <w:color w:val="000000"/>
          <w:sz w:val="28"/>
        </w:rPr>
        <w:t>
      екi және одан да көп адамнан тұратын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2) электр қуатын тұтыну нормалары (бiр айда):</w:t>
      </w:r>
      <w:r>
        <w:br/>
      </w:r>
      <w:r>
        <w:rPr>
          <w:rFonts w:ascii="Times New Roman"/>
          <w:b w:val="false"/>
          <w:i w:val="false"/>
          <w:color w:val="000000"/>
          <w:sz w:val="28"/>
        </w:rPr>
        <w:t>
      бiрден бес адамға дейiнгi отбасына – отбасының әрбiр мүшесiне 80 киловатт;</w:t>
      </w:r>
      <w:r>
        <w:br/>
      </w:r>
      <w:r>
        <w:rPr>
          <w:rFonts w:ascii="Times New Roman"/>
          <w:b w:val="false"/>
          <w:i w:val="false"/>
          <w:color w:val="000000"/>
          <w:sz w:val="28"/>
        </w:rPr>
        <w:t>
      бес және одан да көп мүшелi отбасына – 200 киловатт;</w:t>
      </w:r>
      <w:r>
        <w:br/>
      </w:r>
      <w:r>
        <w:rPr>
          <w:rFonts w:ascii="Times New Roman"/>
          <w:b w:val="false"/>
          <w:i w:val="false"/>
          <w:color w:val="000000"/>
          <w:sz w:val="28"/>
        </w:rPr>
        <w:t>
      3) газ шығындарының нормасы:</w:t>
      </w:r>
      <w:r>
        <w:br/>
      </w:r>
      <w:r>
        <w:rPr>
          <w:rFonts w:ascii="Times New Roman"/>
          <w:b w:val="false"/>
          <w:i w:val="false"/>
          <w:color w:val="000000"/>
          <w:sz w:val="28"/>
        </w:rPr>
        <w:t>
      газ пешінің, орталық жылу беру және ыстық су болған жағдайда айына 1 адамға – 18 текше метр;</w:t>
      </w:r>
      <w:r>
        <w:br/>
      </w:r>
      <w:r>
        <w:rPr>
          <w:rFonts w:ascii="Times New Roman"/>
          <w:b w:val="false"/>
          <w:i w:val="false"/>
          <w:color w:val="000000"/>
          <w:sz w:val="28"/>
        </w:rPr>
        <w:t>
      газ пешінің, орталық жылу беру және ыстық су болмаған жағдайда айына 1 адамға – 22 текше метр.</w:t>
      </w:r>
      <w:r>
        <w:br/>
      </w:r>
      <w:r>
        <w:rPr>
          <w:rFonts w:ascii="Times New Roman"/>
          <w:b w:val="false"/>
          <w:i w:val="false"/>
          <w:color w:val="000000"/>
          <w:sz w:val="28"/>
        </w:rPr>
        <w:t>
      Коммуналдық қызмет тұтыну нормалары табиғи монополияларды (монополистiк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баламды.</w:t>
      </w:r>
    </w:p>
    <w:bookmarkEnd w:id="10"/>
    <w:p>
      <w:pPr>
        <w:spacing w:after="0"/>
        <w:ind w:left="0"/>
        <w:jc w:val="both"/>
      </w:pPr>
      <w:r>
        <w:rPr>
          <w:rFonts w:ascii="Times New Roman"/>
          <w:b w:val="false"/>
          <w:i w:val="false"/>
          <w:color w:val="ff0000"/>
          <w:sz w:val="28"/>
        </w:rPr>
        <w:t xml:space="preserve">      Ескерту. 14-тармаққа 2)тармақшасына өзгерту енгізілді - Тараз қалалық мәслихатының 2010.12.23 </w:t>
      </w:r>
      <w:r>
        <w:rPr>
          <w:rFonts w:ascii="Times New Roman"/>
          <w:b w:val="false"/>
          <w:i w:val="false"/>
          <w:color w:val="ff0000"/>
          <w:sz w:val="28"/>
        </w:rPr>
        <w:t>№ 36-7</w:t>
      </w:r>
      <w:r>
        <w:rPr>
          <w:rFonts w:ascii="Times New Roman"/>
          <w:b w:val="false"/>
          <w:i w:val="false"/>
          <w:color w:val="ff0000"/>
          <w:sz w:val="28"/>
        </w:rPr>
        <w:t>(2011 жылдың 1 қаңтарынан қолданысқа енгізіледі) Шешімімен.</w:t>
      </w:r>
    </w:p>
    <w:bookmarkStart w:name="z20" w:id="11"/>
    <w:p>
      <w:pPr>
        <w:spacing w:after="0"/>
        <w:ind w:left="0"/>
        <w:jc w:val="left"/>
      </w:pPr>
      <w:r>
        <w:rPr>
          <w:rFonts w:ascii="Times New Roman"/>
          <w:b/>
          <w:i w:val="false"/>
          <w:color w:val="000000"/>
        </w:rPr>
        <w:t xml:space="preserve"> 
3. Тұрғын үй көмегiн төлеу тәртiбі</w:t>
      </w:r>
    </w:p>
    <w:bookmarkEnd w:id="11"/>
    <w:p>
      <w:pPr>
        <w:spacing w:after="0"/>
        <w:ind w:left="0"/>
        <w:jc w:val="both"/>
      </w:pPr>
      <w:r>
        <w:rPr>
          <w:rFonts w:ascii="Times New Roman"/>
          <w:b w:val="false"/>
          <w:i w:val="false"/>
          <w:color w:val="000000"/>
          <w:sz w:val="28"/>
        </w:rPr>
        <w:t>      15.Тұрғын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шығындарды өтеу өтемақы соммалары уәкілетті органмен екiншi деңгейдегi банктер арқылы алушылардың өтiнiштерi бойынша тиiстi қызмет көрсетушiлердiң (қызмет жабдықтаушылардың) есеп шотына, ал телефон үшiн абоненттiк ақы тарифтерiнiң арттырылу өтемақысын абоненттердiң жеке есеп шотына аударылуы мүмкін.</w:t>
      </w:r>
    </w:p>
    <w:p>
      <w:pPr>
        <w:spacing w:after="0"/>
        <w:ind w:left="0"/>
        <w:jc w:val="both"/>
      </w:pPr>
      <w:r>
        <w:rPr>
          <w:rFonts w:ascii="Times New Roman"/>
          <w:b w:val="false"/>
          <w:i w:val="false"/>
          <w:color w:val="ff0000"/>
          <w:sz w:val="28"/>
        </w:rPr>
        <w:t xml:space="preserve">      Ескерту. 15-тармаққа өзгерту енгізілді - Тараз қалалық  мәслихатының 2011.10.12 </w:t>
      </w:r>
      <w:r>
        <w:rPr>
          <w:rFonts w:ascii="Times New Roman"/>
          <w:b w:val="false"/>
          <w:i w:val="false"/>
          <w:color w:val="ff0000"/>
          <w:sz w:val="28"/>
        </w:rPr>
        <w:t>№ 43-6</w:t>
      </w:r>
      <w:r>
        <w:rPr>
          <w:rFonts w:ascii="Times New Roman"/>
          <w:b w:val="false"/>
          <w:i w:val="false"/>
          <w:color w:val="ff0000"/>
          <w:sz w:val="28"/>
        </w:rPr>
        <w:t xml:space="preserve"> Шешімімен.</w:t>
      </w:r>
    </w:p>
    <w:bookmarkStart w:name="z21" w:id="12"/>
    <w:p>
      <w:pPr>
        <w:spacing w:after="0"/>
        <w:ind w:left="0"/>
        <w:jc w:val="left"/>
      </w:pPr>
      <w:r>
        <w:rPr>
          <w:rFonts w:ascii="Times New Roman"/>
          <w:b/>
          <w:i w:val="false"/>
          <w:color w:val="000000"/>
        </w:rPr>
        <w:t xml:space="preserve"> 
4. Қорытынды ережелер</w:t>
      </w:r>
    </w:p>
    <w:bookmarkEnd w:id="12"/>
    <w:p>
      <w:pPr>
        <w:spacing w:after="0"/>
        <w:ind w:left="0"/>
        <w:jc w:val="both"/>
      </w:pPr>
      <w:r>
        <w:rPr>
          <w:rFonts w:ascii="Times New Roman"/>
          <w:b w:val="false"/>
          <w:i w:val="false"/>
          <w:color w:val="000000"/>
          <w:sz w:val="28"/>
        </w:rPr>
        <w:t>      16. Осы ережелермен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