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4b32" w14:textId="06e4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Жамбыл аудандық мәслихатының 2009 жылғы 24 желтоқсандағы № 26-3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аудандық мәслихатының 2010 жылғы 15 қарашадағы N 36-2 Шешімі. Жамбыл облысының Әділет департаментінде 2010 жылғы 19 қарашада 1759 нөмірімен тіркелді. Шешімнің қабылдау мерзімінің өтуіне байланысты қолдану тоқтатылды (Жамбыл облыстық Әділет департаментінің 2013 жылғы 11 наурыздағы №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5 қарашадағы № 28-5 Шешімі (Нормативтік құқықтық кесімдерді мемлекеттік тіркеу тізілімінде </w:t>
      </w:r>
      <w:r>
        <w:rPr>
          <w:rFonts w:ascii="Times New Roman"/>
          <w:b w:val="false"/>
          <w:i w:val="false"/>
          <w:color w:val="000000"/>
          <w:sz w:val="28"/>
        </w:rPr>
        <w:t>№ 1757</w:t>
      </w:r>
      <w:r>
        <w:rPr>
          <w:rFonts w:ascii="Times New Roman"/>
          <w:b w:val="false"/>
          <w:i w:val="false"/>
          <w:color w:val="000000"/>
          <w:sz w:val="28"/>
        </w:rPr>
        <w:t xml:space="preserve"> болып тіркелген)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Жамбыл аудандық мәслихатының 2009 жылғы 24 желтоқсандағы № 26-3 Шешіміне (Нормативтік құқықтық актілерді тіркеу тізіліміндегі </w:t>
      </w:r>
      <w:r>
        <w:rPr>
          <w:rFonts w:ascii="Times New Roman"/>
          <w:b w:val="false"/>
          <w:i w:val="false"/>
          <w:color w:val="000000"/>
          <w:sz w:val="28"/>
        </w:rPr>
        <w:t>№ 6-3-105</w:t>
      </w:r>
      <w:r>
        <w:rPr>
          <w:rFonts w:ascii="Times New Roman"/>
          <w:b w:val="false"/>
          <w:i w:val="false"/>
          <w:color w:val="000000"/>
          <w:sz w:val="28"/>
        </w:rPr>
        <w:t xml:space="preserve"> болып тіркелген, 2010 жылдың 16 қаңтарындағы № 4-5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«3523468» сандары «3725832» сандарымен ауыстырылсын;</w:t>
      </w:r>
      <w:r>
        <w:br/>
      </w:r>
      <w:r>
        <w:rPr>
          <w:rFonts w:ascii="Times New Roman"/>
          <w:b w:val="false"/>
          <w:i w:val="false"/>
          <w:color w:val="000000"/>
          <w:sz w:val="28"/>
        </w:rPr>
        <w:t>
      «487557» сандары «522077» сандарымен ауыстырылсын;</w:t>
      </w:r>
      <w:r>
        <w:br/>
      </w:r>
      <w:r>
        <w:rPr>
          <w:rFonts w:ascii="Times New Roman"/>
          <w:b w:val="false"/>
          <w:i w:val="false"/>
          <w:color w:val="000000"/>
          <w:sz w:val="28"/>
        </w:rPr>
        <w:t>
      «11835» сандары «13409» сандарымен ауыстырылсын;</w:t>
      </w:r>
      <w:r>
        <w:br/>
      </w:r>
      <w:r>
        <w:rPr>
          <w:rFonts w:ascii="Times New Roman"/>
          <w:b w:val="false"/>
          <w:i w:val="false"/>
          <w:color w:val="000000"/>
          <w:sz w:val="28"/>
        </w:rPr>
        <w:t>
      «8400» сандары «6826» сандарымен ауыстырылсын;</w:t>
      </w:r>
      <w:r>
        <w:br/>
      </w:r>
      <w:r>
        <w:rPr>
          <w:rFonts w:ascii="Times New Roman"/>
          <w:b w:val="false"/>
          <w:i w:val="false"/>
          <w:color w:val="000000"/>
          <w:sz w:val="28"/>
        </w:rPr>
        <w:t>
      «3015676» сандары «3183520»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«3677212» сандары «3759571» сандарымен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Жамбыл аудандық мәслихаты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Б.Бейсембиев                               Ә.Мәнтеев</w:t>
      </w:r>
    </w:p>
    <w:bookmarkStart w:name="z5" w:id="1"/>
    <w:p>
      <w:pPr>
        <w:spacing w:after="0"/>
        <w:ind w:left="0"/>
        <w:jc w:val="both"/>
      </w:pPr>
      <w:r>
        <w:rPr>
          <w:rFonts w:ascii="Times New Roman"/>
          <w:b w:val="false"/>
          <w:i w:val="false"/>
          <w:color w:val="000000"/>
          <w:sz w:val="28"/>
        </w:rPr>
        <w:t>
Жамбыл аудандық мәслихатының 2010 жылғы</w:t>
      </w:r>
      <w:r>
        <w:br/>
      </w:r>
      <w:r>
        <w:rPr>
          <w:rFonts w:ascii="Times New Roman"/>
          <w:b w:val="false"/>
          <w:i w:val="false"/>
          <w:color w:val="000000"/>
          <w:sz w:val="28"/>
        </w:rPr>
        <w:t>
15 қарашадағы № 36-2 Шешіміне № 1-қосымша</w:t>
      </w:r>
    </w:p>
    <w:bookmarkEnd w:id="1"/>
    <w:p>
      <w:pPr>
        <w:spacing w:after="0"/>
        <w:ind w:left="0"/>
        <w:jc w:val="both"/>
      </w:pPr>
      <w:r>
        <w:rPr>
          <w:rFonts w:ascii="Times New Roman"/>
          <w:b w:val="false"/>
          <w:i w:val="false"/>
          <w:color w:val="000000"/>
          <w:sz w:val="28"/>
        </w:rPr>
        <w:t>Жамбыл аудандық мәслихатының 2009 жылғы</w:t>
      </w:r>
      <w:r>
        <w:br/>
      </w:r>
      <w:r>
        <w:rPr>
          <w:rFonts w:ascii="Times New Roman"/>
          <w:b w:val="false"/>
          <w:i w:val="false"/>
          <w:color w:val="000000"/>
          <w:sz w:val="28"/>
        </w:rPr>
        <w:t>
24 желтоқсандағы № 26-3 шешіміне № 1 қосымша</w:t>
      </w:r>
    </w:p>
    <w:p>
      <w:pPr>
        <w:spacing w:after="0"/>
        <w:ind w:left="0"/>
        <w:jc w:val="left"/>
      </w:pPr>
      <w:r>
        <w:rPr>
          <w:rFonts w:ascii="Times New Roman"/>
          <w:b/>
          <w:i w:val="false"/>
          <w:color w:val="000000"/>
        </w:rPr>
        <w:t xml:space="preserve"> 2010 жылга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80"/>
        <w:gridCol w:w="580"/>
        <w:gridCol w:w="9733"/>
        <w:gridCol w:w="200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3 725 832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520 077</w:t>
            </w:r>
          </w:p>
        </w:tc>
      </w:tr>
      <w:tr>
        <w:trPr>
          <w:trHeight w:val="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60 502</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395 965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349 920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20 315</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w:t>
            </w:r>
          </w:p>
        </w:tc>
      </w:tr>
      <w:tr>
        <w:trPr>
          <w:trHeight w:val="1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1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1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13 409</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11 859</w:t>
            </w:r>
          </w:p>
        </w:tc>
      </w:tr>
      <w:tr>
        <w:trPr>
          <w:trHeight w:val="10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11 859</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3 183 520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3 183 520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5"/>
        <w:gridCol w:w="693"/>
        <w:gridCol w:w="773"/>
        <w:gridCol w:w="8173"/>
        <w:gridCol w:w="19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3 759 571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243 576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154 191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152 260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10 604</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2 532 093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284 147</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284 147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2 161 746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2 132 798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83 747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266 132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55 300</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103 428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11 835</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4 084</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14 913</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267 163</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166 102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166 102</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6 591</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11 447</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10 423</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97 920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11 717</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Функционалдык топ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rPr>
                <w:rFonts w:ascii="Times New Roman"/>
                <w:b w:val="false"/>
                <w:i w:val="false"/>
                <w:color w:val="ffffff"/>
                <w:sz w:val="20"/>
              </w:rPr>
              <w:t>ссс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Функционалдык топ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жасалынған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rPr>
                <w:rFonts w:ascii="Times New Roman"/>
                <w:b w:val="false"/>
                <w:i w:val="false"/>
                <w:color w:val="ffffff"/>
                <w:sz w:val="20"/>
              </w:rPr>
              <w:t>ссс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Функционалдык топ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-33 001</w:t>
            </w:r>
          </w:p>
        </w:tc>
      </w:tr>
      <w:tr>
        <w:trPr>
          <w:trHeight w:val="1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33 001</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rPr>
                <w:rFonts w:ascii="Times New Roman"/>
                <w:b w:val="false"/>
                <w:i w:val="false"/>
                <w:color w:val="ffffff"/>
                <w:sz w:val="20"/>
              </w:rPr>
              <w:t>ссс</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bl>
    <w:bookmarkStart w:name="z6" w:id="2"/>
    <w:p>
      <w:pPr>
        <w:spacing w:after="0"/>
        <w:ind w:left="0"/>
        <w:jc w:val="both"/>
      </w:pPr>
      <w:r>
        <w:rPr>
          <w:rFonts w:ascii="Times New Roman"/>
          <w:b w:val="false"/>
          <w:i w:val="false"/>
          <w:color w:val="000000"/>
          <w:sz w:val="28"/>
        </w:rPr>
        <w:t>
Жамбыл аудандық мәслихатының 2010 жылғы</w:t>
      </w:r>
      <w:r>
        <w:br/>
      </w:r>
      <w:r>
        <w:rPr>
          <w:rFonts w:ascii="Times New Roman"/>
          <w:b w:val="false"/>
          <w:i w:val="false"/>
          <w:color w:val="000000"/>
          <w:sz w:val="28"/>
        </w:rPr>
        <w:t>
15 қарашадағы № 36-2 шешіміне № 2-қосымша</w:t>
      </w:r>
    </w:p>
    <w:bookmarkEnd w:id="2"/>
    <w:p>
      <w:pPr>
        <w:spacing w:after="0"/>
        <w:ind w:left="0"/>
        <w:jc w:val="both"/>
      </w:pPr>
      <w:r>
        <w:rPr>
          <w:rFonts w:ascii="Times New Roman"/>
          <w:b w:val="false"/>
          <w:i w:val="false"/>
          <w:color w:val="000000"/>
          <w:sz w:val="28"/>
        </w:rPr>
        <w:t>Жамбыл аудандық мәслихатының 2009 жылғы</w:t>
      </w:r>
      <w:r>
        <w:br/>
      </w:r>
      <w:r>
        <w:rPr>
          <w:rFonts w:ascii="Times New Roman"/>
          <w:b w:val="false"/>
          <w:i w:val="false"/>
          <w:color w:val="000000"/>
          <w:sz w:val="28"/>
        </w:rPr>
        <w:t>
24 желтоқсандағы № 26-3 шешіміне № 6-қосымша</w:t>
      </w:r>
    </w:p>
    <w:p>
      <w:pPr>
        <w:spacing w:after="0"/>
        <w:ind w:left="0"/>
        <w:jc w:val="left"/>
      </w:pPr>
      <w:r>
        <w:rPr>
          <w:rFonts w:ascii="Times New Roman"/>
          <w:b/>
          <w:i w:val="false"/>
          <w:color w:val="000000"/>
        </w:rPr>
        <w:t xml:space="preserve"> 2010 жылға арналған ауылдық (селолық) округтердің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0"/>
        <w:gridCol w:w="2358"/>
        <w:gridCol w:w="2185"/>
        <w:gridCol w:w="1909"/>
        <w:gridCol w:w="1974"/>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911"/>
        <w:gridCol w:w="2335"/>
        <w:gridCol w:w="2207"/>
        <w:gridCol w:w="1888"/>
        <w:gridCol w:w="1995"/>
      </w:tblGrid>
      <w:tr>
        <w:trPr>
          <w:trHeight w:val="7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ауылдық (селолық) округтерде автомобиль жолдарының жұмыс істеуін қамтамасыз ету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023"Мемлекеттік органдарды материалдық техникалық жарақтандыру"</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селолық округі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