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bffd" w14:textId="989b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ауданының 2010-2012 жылдарға арналған бюджеті туралы" Сарқан аудандық мәслихатының 2009 жылғы 23 желтоқсандағы 29-183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2010 жылғы 04 ақпандағы N 30-189 шешімі. Алматы облысының Әділет департаменті Сарқан ауданының Әділет басқармасында 2010 жылы 16 ақпанда N 2-17-82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2009 жылғы 23 желтоқсандағы "Сарқан ауданының 2010-2012 жылдарға арналған бюджеті туралы" 29-183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2009 жылғы 29 желтоқсандағы 2-17-79 нөмірмен тіркелген, 2010 жылдың 7 қаңтарында "Сарқан" аудандық газетінің 2 нөмірінде жарияланған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жолында "2219879" саны "2293115"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"2084162" саны "2157398"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басқарудың жоғарғы тұрған органдарынан түсетін трансферттер" деген жолы бойынша "2084162" саны "2157398"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трансферттер" деген жолы бойынша "2084162" саны "2157398"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жолында "2219879" саны "2303847"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қызметтер" деген жолы бойынша "162425" саны "163125"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басқарудың жалпы функцияларын орындайтын өкiлдi, атқарушы және басқа органдар" деген жолы бойынша "143221" саны "143921"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 (село), ауылдық (селолық) округ әкімінің аппараты" деген жолы бойынша "93575" саны "94275"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қаланың, кент, ауыл (село), ауылдық (селолық) округ әкімінің қызметін қамтамасыз ету жөніндегі қызметтер" деген жолы бойынша "89633" саны "90333"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жолы бойынша "1242816" саны "1316019"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және оқыту" деген жолы бойынша "54803" саны "125556"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білім беру бөлімі" деген жолы бойынша "54803" саны "125556"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ұйымдарының қызметін қамтамасыз ету" деген жолы бойынша "54803" саны "125556"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"Бастауыш, негізгі орта және жалпы орта білім беру" деген жолы бойынша "1078625" саны "1081075"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білім беру бөлімі" деген жолы бойынша "1077411" саны "1079861"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білім беру" деген жолы бойынша "1064201" саны "1066651"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деген жолы бойынша "162977" саны "164677"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көмек" деген жолы бойынша "147402" саны "149102"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жұмыспен қамту және әлеуметтік бағдарламалар бөлімі" деген жолы бойынша "147402" саны "149102"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Отан соғысындағы Жеңістің 65 жылдығына Ұлы Отан соғысының қатысушылары мен мүгедектеріне біржолғы материалдық көмекті төлеу" деген жолы бойынша "14635" саны "16335"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шаруашылық" деген жолы бойынша "313722" саны "313322"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шаруашылығы" деген жолы бойынша "99233" саны "93333"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құрылыс бөлімі" деген жолы бойынша "99233" саны "93333"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дамыту, жайластыру және (немесе) сатып алу" деген жолы бойынша "64443" саны "58543"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шаруашылық" деген жолы бойынша "184945" саны "190445"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тұрғын үй-коммуналдық шаруашылық, жолаушылар көлігі және автомобиль жолдары бөлімі" деген жолы бойынша "184945" саны "190445"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"Өңірлік жұмыспен қамту және кадрларды қайта даярлау стратегиясын іске асыру шеңберінде инженерлік коммуникациялық инфрақұрылымды дамыту" деген жолы бойынша "105000" саны "110500"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жолы бойынша "79735" саны "88436"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шаруашылығы" деген жолы бойынша "11850" саны "20551"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экономика және бюджеттік жоспарлау бөлімі" деген жолы бойынша "1758" саны "1760"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есебінен ауылдық елді мекендер саласының мамандарын әлеуметтік қолдау шараларын іске асыру" деген жолы бойынша "1758" саны "1760"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ауыл шаруашылығы бөлімі" деген жолы бойынша "10092" саны "8250"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деңгейде ауыл шаруашылығы саласындағы мемлекеттік саясатты іске асыру жөніндегі қызметтер" деген жолы бойынша "9626" саны "8050"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 материалдық-техникалық жарақтандыру" деген жолы бойынша "466" саны "200"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құрылыс бөлімі" деген жолы бойынша "4000" саны жаңадан енгізілсін,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объектілерін дамыту" деген жолы бойынша "4000" саны жаңадан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ветеринария бөлімі" деген жолы бойынша "6541" саны жаңадан енгізілсін,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деңгейде ветеринария саласындағы мемлекеттік саясатты іске асыру жөніндегі қызметтер" деген жолы бойынша "3152" саны жаңадан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 материалдық-техникалық жарақтандыру" деген жолы бойынша "260" саны жаңадан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"Алып қойылатын және жойылатын ауру жануарлардың, жануарлардан алынатын өнімдер мен шикізаттың құнын иелеріне өтеу" деген жолы бойынша "3129" саны жаңадан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деген жолы бойынша "155321" саны "155385"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деген жолы бойынша "155321" саны "155385"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қаржы бөлімі" деген жолы бойынша "155321" саны "155385"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пайдаланылмаған (толық пайдаланылмаған) трансферттерді қайтару" деген жолы бойынша "64" саны жаңадан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толықтырылып,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толықтырылып,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толықтырылып,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30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Ш. Асқарғалиева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Ғ.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Т. Аязбаев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4 ақпан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N 30-189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2010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33"/>
        <w:gridCol w:w="673"/>
        <w:gridCol w:w="929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111440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4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9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2157398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2157398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753"/>
        <w:gridCol w:w="753"/>
        <w:gridCol w:w="855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2303847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94275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1316019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1081075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1066651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164677</w:t>
            </w:r>
          </w:p>
        </w:tc>
      </w:tr>
      <w:tr>
        <w:trPr>
          <w:trHeight w:val="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149102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42689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</w:t>
            </w:r>
          </w:p>
        </w:tc>
      </w:tr>
      <w:tr>
        <w:trPr>
          <w:trHeight w:val="13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313322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93333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190445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29544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62675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жөндеу және ұстау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613"/>
        <w:gridCol w:w="9173"/>
        <w:gridCol w:w="1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633"/>
        <w:gridCol w:w="673"/>
        <w:gridCol w:w="593"/>
        <w:gridCol w:w="8373"/>
        <w:gridCol w:w="199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93"/>
        <w:gridCol w:w="9173"/>
        <w:gridCol w:w="19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553"/>
        <w:gridCol w:w="573"/>
        <w:gridCol w:w="753"/>
        <w:gridCol w:w="8253"/>
        <w:gridCol w:w="18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N 30-189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берілген нысаналы даму трансферттердің сомасы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13"/>
        <w:gridCol w:w="673"/>
        <w:gridCol w:w="733"/>
        <w:gridCol w:w="7353"/>
        <w:gridCol w:w="21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N 30-189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Инженерлік-коммуникациялық жүйесін дамытуға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берілген ағымдағы нысаналы трансферттер (Жол карта)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33"/>
        <w:gridCol w:w="673"/>
        <w:gridCol w:w="693"/>
        <w:gridCol w:w="7353"/>
        <w:gridCol w:w="219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N 30-189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Эпизоотияға қарсы іс-шаралар жүргізуге арналған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 қаражатынан ағымдағы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53"/>
        <w:gridCol w:w="673"/>
        <w:gridCol w:w="693"/>
        <w:gridCol w:w="7393"/>
        <w:gridCol w:w="21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37675,0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N 30-189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Ұлы жеңістің 65-жылдығын мерекелеуге байланысты бір жолғы</w:t>
      </w:r>
      <w:r>
        <w:br/>
      </w:r>
      <w:r>
        <w:rPr>
          <w:rFonts w:ascii="Times New Roman"/>
          <w:b/>
          <w:i w:val="false"/>
          <w:color w:val="000000"/>
        </w:rPr>
        <w:t>
төлемдерді беруге республикалық бюджеттен берілген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53"/>
        <w:gridCol w:w="693"/>
        <w:gridCol w:w="693"/>
        <w:gridCol w:w="7413"/>
        <w:gridCol w:w="20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16335,0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N 30-189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қосымша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ауылдық елді мекендердегі әлеуметтік сала</w:t>
      </w:r>
      <w:r>
        <w:br/>
      </w:r>
      <w:r>
        <w:rPr>
          <w:rFonts w:ascii="Times New Roman"/>
          <w:b/>
          <w:i w:val="false"/>
          <w:color w:val="000000"/>
        </w:rPr>
        <w:t>
мамандарына әлеуметтік қолдау шараларын іске асыру үшін</w:t>
      </w:r>
      <w:r>
        <w:br/>
      </w:r>
      <w:r>
        <w:rPr>
          <w:rFonts w:ascii="Times New Roman"/>
          <w:b/>
          <w:i w:val="false"/>
          <w:color w:val="000000"/>
        </w:rPr>
        <w:t>
берілетін бір жолғы көтермеақы республикалық бюджеттен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73"/>
        <w:gridCol w:w="693"/>
        <w:gridCol w:w="813"/>
        <w:gridCol w:w="7413"/>
        <w:gridCol w:w="21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мекендер саласының мамандарын әлеуметтік қолдау 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N 30-189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 қосымша</w:t>
      </w:r>
    </w:p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бюджеттің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13"/>
        <w:gridCol w:w="693"/>
        <w:gridCol w:w="773"/>
        <w:gridCol w:w="949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N 30-189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 қосымша</w:t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тәрбие ұйымдарының қызметін қамтамасыз етуге</w:t>
      </w:r>
      <w:r>
        <w:br/>
      </w:r>
      <w:r>
        <w:rPr>
          <w:rFonts w:ascii="Times New Roman"/>
          <w:b/>
          <w:i w:val="false"/>
          <w:color w:val="000000"/>
        </w:rPr>
        <w:t>
ЖБ бөлінген трансферттер сомасы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713"/>
        <w:gridCol w:w="653"/>
        <w:gridCol w:w="693"/>
        <w:gridCol w:w="7553"/>
        <w:gridCol w:w="217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62535,0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N 30-189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 қосымша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объектілеріне берілген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73"/>
        <w:gridCol w:w="693"/>
        <w:gridCol w:w="813"/>
        <w:gridCol w:w="7413"/>
        <w:gridCol w:w="21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N 30-189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29-183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қосымша</w:t>
      </w:r>
    </w:p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Алып қойылатын және жойылатын ауру жануарлардың, жануарлардан</w:t>
      </w:r>
      <w:r>
        <w:br/>
      </w:r>
      <w:r>
        <w:rPr>
          <w:rFonts w:ascii="Times New Roman"/>
          <w:b/>
          <w:i w:val="false"/>
          <w:color w:val="000000"/>
        </w:rPr>
        <w:t>
алынатын өнімдер мен шикізаттың құнын иелеріне өтеуге арналған</w:t>
      </w:r>
      <w:r>
        <w:br/>
      </w:r>
      <w:r>
        <w:rPr>
          <w:rFonts w:ascii="Times New Roman"/>
          <w:b/>
          <w:i w:val="false"/>
          <w:color w:val="000000"/>
        </w:rPr>
        <w:t>
ағымдағы нысаналы трансферттердің сомасы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73"/>
        <w:gridCol w:w="693"/>
        <w:gridCol w:w="813"/>
        <w:gridCol w:w="7413"/>
        <w:gridCol w:w="21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