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dd03" w14:textId="405d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21 желтоқсандағы "Панфилов ауданының 2010-2012 жылдарға арналған аудандық бюджеті туралы" N 4-25-159 шешіміне өзгерістер енгізу туралы</w:t>
      </w:r>
    </w:p>
    <w:p>
      <w:pPr>
        <w:spacing w:after="0"/>
        <w:ind w:left="0"/>
        <w:jc w:val="both"/>
      </w:pPr>
      <w:r>
        <w:rPr>
          <w:rFonts w:ascii="Times New Roman"/>
          <w:b w:val="false"/>
          <w:i w:val="false"/>
          <w:color w:val="000000"/>
          <w:sz w:val="28"/>
        </w:rPr>
        <w:t>Алматы облысы Панфилов аудандық мәслихатының 2010 жылғы 03 желтоқсандағы N 4-36-224 шешімі. Алматы облысының Әділет департаменті Панфилов ауданының Әділет басқармасында 2010 жылы 10 желтоқсанда N 2-16-125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1-тармағы</w:t>
      </w:r>
      <w:r>
        <w:rPr>
          <w:rFonts w:ascii="Times New Roman"/>
          <w:b w:val="false"/>
          <w:i w:val="false"/>
          <w:color w:val="000000"/>
          <w:sz w:val="28"/>
        </w:rPr>
        <w:t>, 2-тармағының </w:t>
      </w:r>
      <w:r>
        <w:rPr>
          <w:rFonts w:ascii="Times New Roman"/>
          <w:b w:val="false"/>
          <w:i w:val="false"/>
          <w:color w:val="000000"/>
          <w:sz w:val="28"/>
        </w:rPr>
        <w:t>2-тармақшасына</w:t>
      </w:r>
      <w:r>
        <w:rPr>
          <w:rFonts w:ascii="Times New Roman"/>
          <w:b w:val="false"/>
          <w:i w:val="false"/>
          <w:color w:val="000000"/>
          <w:sz w:val="28"/>
        </w:rPr>
        <w:t>, 109 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2009 жылғы 21 желтоқсандағы "Панфилов ауданының 2010-2012 жылдарға арналған аудандық бюджеті туралы" N 4-25-159 </w:t>
      </w:r>
      <w:r>
        <w:rPr>
          <w:rFonts w:ascii="Times New Roman"/>
          <w:b w:val="false"/>
          <w:i w:val="false"/>
          <w:color w:val="000000"/>
          <w:sz w:val="28"/>
        </w:rPr>
        <w:t>шешіміне</w:t>
      </w:r>
      <w:r>
        <w:rPr>
          <w:rFonts w:ascii="Times New Roman"/>
          <w:b w:val="false"/>
          <w:i w:val="false"/>
          <w:color w:val="000000"/>
          <w:sz w:val="28"/>
        </w:rPr>
        <w:t xml:space="preserve"> (2010 жылғы 29 желтоқсандағы нормативтік құқықтық актілерді Мемлекеттік тіркеу тізілімінде 2-16-99 нөмірмен тіркелген, 2010 жылғы 9 қаңтардағы N 7 "Жаркент өңірі" газетіне жарияланған), Панфилов аудандық мәслихатының 2010 жылғы 3 ақпандағы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4-26-170 </w:t>
      </w:r>
      <w:r>
        <w:rPr>
          <w:rFonts w:ascii="Times New Roman"/>
          <w:b w:val="false"/>
          <w:i w:val="false"/>
          <w:color w:val="000000"/>
          <w:sz w:val="28"/>
        </w:rPr>
        <w:t>шешіміне</w:t>
      </w:r>
      <w:r>
        <w:rPr>
          <w:rFonts w:ascii="Times New Roman"/>
          <w:b w:val="false"/>
          <w:i w:val="false"/>
          <w:color w:val="000000"/>
          <w:sz w:val="28"/>
        </w:rPr>
        <w:t xml:space="preserve"> (2010 жылғы 18 ақпандағы нормативтік құқықтық актілерді Мемлекеттік тіркеу тізілімінде 2-16-101 нөмірмен тіркелген, 2010 жылғы 8 наурыздағы N 15 "Жаркент өңірі" газетіне жарияланған), Панфилов аудандық мәслихатының 2010 жылғы 16 сәуірдегі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4-29-186 </w:t>
      </w:r>
      <w:r>
        <w:rPr>
          <w:rFonts w:ascii="Times New Roman"/>
          <w:b w:val="false"/>
          <w:i w:val="false"/>
          <w:color w:val="000000"/>
          <w:sz w:val="28"/>
        </w:rPr>
        <w:t>шешіміне</w:t>
      </w:r>
      <w:r>
        <w:rPr>
          <w:rFonts w:ascii="Times New Roman"/>
          <w:b w:val="false"/>
          <w:i w:val="false"/>
          <w:color w:val="000000"/>
          <w:sz w:val="28"/>
        </w:rPr>
        <w:t xml:space="preserve"> (2010 жылғы 23 сәуірдегі нормативтік құқықтық актілерді Мемлекеттік тіркеу тізілімінде 2-16-108 нөмірмен тіркелген, 2010 жылғы 1 мамыр N 23 "Жаркент өңірі" газетіне жарияланған), Панфилов аудандық мәслихатының 2010 жылғы 23 маусымдағы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4-31-202 </w:t>
      </w:r>
      <w:r>
        <w:rPr>
          <w:rFonts w:ascii="Times New Roman"/>
          <w:b w:val="false"/>
          <w:i w:val="false"/>
          <w:color w:val="000000"/>
          <w:sz w:val="28"/>
        </w:rPr>
        <w:t>шешіміне</w:t>
      </w:r>
      <w:r>
        <w:rPr>
          <w:rFonts w:ascii="Times New Roman"/>
          <w:b w:val="false"/>
          <w:i w:val="false"/>
          <w:color w:val="000000"/>
          <w:sz w:val="28"/>
        </w:rPr>
        <w:t xml:space="preserve"> (2010 жылғы 23 маусымдағы нормативтік құқықтық актілерді Мемлекеттік тіркеу тізілімінде 2-16-118 нөмірмен тіркелген, 2010 жылғы 3 шілде N 32 "Жаркент өңірі" газетіне жарияланған), Панфилов аудандық мәслихатының 2010 жылғы 19 тамыздағы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4-32-205 </w:t>
      </w:r>
      <w:r>
        <w:rPr>
          <w:rFonts w:ascii="Times New Roman"/>
          <w:b w:val="false"/>
          <w:i w:val="false"/>
          <w:color w:val="000000"/>
          <w:sz w:val="28"/>
        </w:rPr>
        <w:t>шешіміне</w:t>
      </w:r>
      <w:r>
        <w:rPr>
          <w:rFonts w:ascii="Times New Roman"/>
          <w:b w:val="false"/>
          <w:i w:val="false"/>
          <w:color w:val="000000"/>
          <w:sz w:val="28"/>
        </w:rPr>
        <w:t xml:space="preserve"> (2010 жылғы 27 тамыздағы нормативтік құқықтық актілерді Мемлекеттік тіркеу тізілімінде 2-16-120 нөмірмен тіркелген, 2010 жылғы 18 қыркүйекте N 41 "Жаркент өңірі" газетіне жарияланған), Панфилов аудандық мәслихатының 2010 жылғы 20 қазандағы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4-34-216 </w:t>
      </w:r>
      <w:r>
        <w:rPr>
          <w:rFonts w:ascii="Times New Roman"/>
          <w:b w:val="false"/>
          <w:i w:val="false"/>
          <w:color w:val="000000"/>
          <w:sz w:val="28"/>
        </w:rPr>
        <w:t>шешіміне</w:t>
      </w:r>
      <w:r>
        <w:rPr>
          <w:rFonts w:ascii="Times New Roman"/>
          <w:b w:val="false"/>
          <w:i w:val="false"/>
          <w:color w:val="000000"/>
          <w:sz w:val="28"/>
        </w:rPr>
        <w:t xml:space="preserve"> (2010 жылғы 02 қарашадағы нормативтік құқықтық актілерді Мемлекеттік тіркеу тізілімінде 2-16-123 нөмірмен тіркелген, 2010 жылғы 13 қарашадағы N 48 "Жаркент өңірі" газетіне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"5600673" саны "5633998" санына ауыстырылсын;</w:t>
      </w:r>
      <w:r>
        <w:br/>
      </w:r>
      <w:r>
        <w:rPr>
          <w:rFonts w:ascii="Times New Roman"/>
          <w:b w:val="false"/>
          <w:i w:val="false"/>
          <w:color w:val="000000"/>
          <w:sz w:val="28"/>
        </w:rPr>
        <w:t>
      "салықтық түсімдер" деген жолы бойынша "500372" саны "505946" санына ауыстырылсын;</w:t>
      </w:r>
      <w:r>
        <w:br/>
      </w:r>
      <w:r>
        <w:rPr>
          <w:rFonts w:ascii="Times New Roman"/>
          <w:b w:val="false"/>
          <w:i w:val="false"/>
          <w:color w:val="000000"/>
          <w:sz w:val="28"/>
        </w:rPr>
        <w:t>
      "салықтық емес түсімдер" деген жолы бойынша "47817" саны "45317" санына ауыстырылсын;</w:t>
      </w:r>
      <w:r>
        <w:br/>
      </w:r>
      <w:r>
        <w:rPr>
          <w:rFonts w:ascii="Times New Roman"/>
          <w:b w:val="false"/>
          <w:i w:val="false"/>
          <w:color w:val="000000"/>
          <w:sz w:val="28"/>
        </w:rPr>
        <w:t>
      "негізгі капиталды сатудан түсетін түсімдер" деген жолы бойынша "19420" саны "16346" санына ауыстырылсын;</w:t>
      </w:r>
      <w:r>
        <w:br/>
      </w:r>
      <w:r>
        <w:rPr>
          <w:rFonts w:ascii="Times New Roman"/>
          <w:b w:val="false"/>
          <w:i w:val="false"/>
          <w:color w:val="000000"/>
          <w:sz w:val="28"/>
        </w:rPr>
        <w:t>
      "трансферттердің түсімдері" деген жолы бойынша "5033064" саны "5066389" санына ауыстырылсын;</w:t>
      </w:r>
      <w:r>
        <w:br/>
      </w:r>
      <w:r>
        <w:rPr>
          <w:rFonts w:ascii="Times New Roman"/>
          <w:b w:val="false"/>
          <w:i w:val="false"/>
          <w:color w:val="000000"/>
          <w:sz w:val="28"/>
        </w:rPr>
        <w:t>
      "ағымдағы нысаналы трансферттер" деген жолы бойынша "985294" саны "986942" санына ауыстырылсын;</w:t>
      </w:r>
      <w:r>
        <w:br/>
      </w:r>
      <w:r>
        <w:rPr>
          <w:rFonts w:ascii="Times New Roman"/>
          <w:b w:val="false"/>
          <w:i w:val="false"/>
          <w:color w:val="000000"/>
          <w:sz w:val="28"/>
        </w:rPr>
        <w:t>
      "нысаналы даму трансферттері" деген жолы бойынша "1039915" саны "1071592"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"5654046" саны "5687371"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қызметтерге" деген жолы бойынша "221006" саны "227004" санына ауыстырылсын;</w:t>
      </w:r>
      <w:r>
        <w:br/>
      </w:r>
      <w:r>
        <w:rPr>
          <w:rFonts w:ascii="Times New Roman"/>
          <w:b w:val="false"/>
          <w:i w:val="false"/>
          <w:color w:val="000000"/>
          <w:sz w:val="28"/>
        </w:rPr>
        <w:t>
      "білім беру" деген жолы бойынша "3737336" саны "3757124" санына ауыстырылсын;</w:t>
      </w:r>
      <w:r>
        <w:br/>
      </w:r>
      <w:r>
        <w:rPr>
          <w:rFonts w:ascii="Times New Roman"/>
          <w:b w:val="false"/>
          <w:i w:val="false"/>
          <w:color w:val="000000"/>
          <w:sz w:val="28"/>
        </w:rPr>
        <w:t>
      "әлеуметтiк көмек және әлеуметтiк қамсыздандыруға" деген жолы бойынша "251099" саны "248608" санына ауыстырылсын;</w:t>
      </w:r>
      <w:r>
        <w:br/>
      </w:r>
      <w:r>
        <w:rPr>
          <w:rFonts w:ascii="Times New Roman"/>
          <w:b w:val="false"/>
          <w:i w:val="false"/>
          <w:color w:val="000000"/>
          <w:sz w:val="28"/>
        </w:rPr>
        <w:t>
      "тұрғын үй-коммуналдық шаруашылық" деген жолы бойынша "558394" саны "555115" санына ауыстырылсын;</w:t>
      </w:r>
      <w:r>
        <w:br/>
      </w:r>
      <w:r>
        <w:rPr>
          <w:rFonts w:ascii="Times New Roman"/>
          <w:b w:val="false"/>
          <w:i w:val="false"/>
          <w:color w:val="000000"/>
          <w:sz w:val="28"/>
        </w:rPr>
        <w:t>
      "мәдениет, спорт, туризм және ақпараттық кеңістікке" деген жолы бойынша "115579" саны "111751"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жолы бойынша "242614" саны "242571" санына ауыстырылсын;</w:t>
      </w:r>
      <w:r>
        <w:br/>
      </w:r>
      <w:r>
        <w:rPr>
          <w:rFonts w:ascii="Times New Roman"/>
          <w:b w:val="false"/>
          <w:i w:val="false"/>
          <w:color w:val="000000"/>
          <w:sz w:val="28"/>
        </w:rPr>
        <w:t>
      "басқалар" деген жолы бойынша "17482" саны "34662"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С. Темірбаева</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bookmarkStart w:name="z9"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4-36-224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 шешіміне</w:t>
      </w:r>
      <w:r>
        <w:br/>
      </w:r>
      <w:r>
        <w:rPr>
          <w:rFonts w:ascii="Times New Roman"/>
          <w:b w:val="false"/>
          <w:i w:val="false"/>
          <w:color w:val="000000"/>
          <w:sz w:val="28"/>
        </w:rPr>
        <w:t>
1-қосымша</w:t>
      </w:r>
    </w:p>
    <w:bookmarkStart w:name="z10" w:id="2"/>
    <w:p>
      <w:pPr>
        <w:spacing w:after="0"/>
        <w:ind w:left="0"/>
        <w:jc w:val="left"/>
      </w:pPr>
      <w:r>
        <w:rPr>
          <w:rFonts w:ascii="Times New Roman"/>
          <w:b/>
          <w:i w:val="false"/>
          <w:color w:val="000000"/>
        </w:rPr>
        <w:t xml:space="preserve"> 
Панфилов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613"/>
        <w:gridCol w:w="553"/>
        <w:gridCol w:w="9233"/>
        <w:gridCol w:w="19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5633998</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505946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304395</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297247</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134132</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1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3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9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14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41769</w:t>
            </w:r>
          </w:p>
        </w:tc>
      </w:tr>
      <w:tr>
        <w:trPr>
          <w:trHeight w:val="20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5066389</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5066389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5066389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986942</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1071592</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16"/>
        <w:gridCol w:w="755"/>
        <w:gridCol w:w="734"/>
        <w:gridCol w:w="9625"/>
        <w:gridCol w:w="202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5687371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227004</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195911</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134375</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128733</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11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13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3757124</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236082</w:t>
            </w:r>
          </w:p>
        </w:tc>
      </w:tr>
      <w:tr>
        <w:trPr>
          <w:trHeight w:val="8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4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73662</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2714727</w:t>
            </w:r>
          </w:p>
        </w:tc>
      </w:tr>
      <w:tr>
        <w:trPr>
          <w:trHeight w:val="8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7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2710844</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2689821</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806315</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710064</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710064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96251</w:t>
            </w:r>
          </w:p>
        </w:tc>
      </w:tr>
      <w:tr>
        <w:trPr>
          <w:trHeight w:val="7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r>
      <w:tr>
        <w:trPr>
          <w:trHeight w:val="10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7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248608</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226287</w:t>
            </w:r>
          </w:p>
        </w:tc>
      </w:tr>
      <w:tr>
        <w:trPr>
          <w:trHeight w:val="7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226287</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52215</w:t>
            </w:r>
          </w:p>
        </w:tc>
      </w:tr>
      <w:tr>
        <w:trPr>
          <w:trHeight w:val="18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8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75342</w:t>
            </w:r>
          </w:p>
        </w:tc>
      </w:tr>
      <w:tr>
        <w:trPr>
          <w:trHeight w:val="12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45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r>
      <w:tr>
        <w:trPr>
          <w:trHeight w:val="13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555115</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129102</w:t>
            </w:r>
          </w:p>
        </w:tc>
      </w:tr>
      <w:tr>
        <w:trPr>
          <w:trHeight w:val="9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127472</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41732</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389001</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9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387176</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w:t>
            </w:r>
          </w:p>
        </w:tc>
      </w:tr>
      <w:tr>
        <w:trPr>
          <w:trHeight w:val="13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151626</w:t>
            </w:r>
          </w:p>
        </w:tc>
      </w:tr>
      <w:tr>
        <w:trPr>
          <w:trHeight w:val="13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177684</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111751</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68966</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0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30591</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7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7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12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242571</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27426</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25514</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0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15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8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200787</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13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4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18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146683</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9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9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2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34662</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34662</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309163</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10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7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