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180f" w14:textId="9581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2010 жылғы 19 наурыздағы N 35-177 шешімі. Алматы облысы Райымбек ауданының Әділет басқармасында 2010 жылғы 7 сәуірде N 2-15-86 тіркелді. Күші жойылды - Алматы облысы Райымбек ауданы мәслихатының 2012 жылғы 05 қыркүйектегі N 7-47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мәслихатының 2012.09.05 </w:t>
      </w:r>
      <w:r>
        <w:rPr>
          <w:rFonts w:ascii="Times New Roman"/>
          <w:b w:val="false"/>
          <w:i w:val="false"/>
          <w:color w:val="ff0000"/>
          <w:sz w:val="28"/>
        </w:rPr>
        <w:t>N 7-47</w:t>
      </w:r>
      <w:r>
        <w:rPr>
          <w:rFonts w:ascii="Times New Roman"/>
          <w:b w:val="false"/>
          <w:i w:val="false"/>
          <w:color w:val="ff0000"/>
          <w:sz w:val="28"/>
        </w:rPr>
        <w:t xml:space="preserve"> Шешімімен.</w:t>
      </w:r>
    </w:p>
    <w:bookmarkStart w:name="z14" w:id="0"/>
    <w:p>
      <w:pPr>
        <w:spacing w:after="0"/>
        <w:ind w:left="0"/>
        <w:jc w:val="both"/>
      </w:pP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 тармағына,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6-бабы 1-тармағы 15) тармақшасына сәйкес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жүзеге асыру "Райымбек аудандық жұмыспен қамту және әлеуметтік бағдарламалар бөлімі" мемлекеттік мекемесіне (Х.Зыкаев) жүктелсін.</w:t>
      </w:r>
      <w:r>
        <w:br/>
      </w:r>
      <w:r>
        <w:rPr>
          <w:rFonts w:ascii="Times New Roman"/>
          <w:b w:val="false"/>
          <w:i w:val="false"/>
          <w:color w:val="000000"/>
          <w:sz w:val="28"/>
        </w:rPr>
        <w:t>
</w:t>
      </w:r>
      <w:r>
        <w:rPr>
          <w:rFonts w:ascii="Times New Roman"/>
          <w:b w:val="false"/>
          <w:i w:val="false"/>
          <w:color w:val="000000"/>
          <w:sz w:val="28"/>
        </w:rPr>
        <w:t>
      3. Райымбек аудандық мәслихатының 2009 жылғы 16 сәуірдегі N23-118 "Табысы аз отбасыларына (азаматтарға) тұрғын үй көмегін көрсетудің мөлшері мен тәртібін белгілеу туралы" (нормативтік құқықтық актілерді мемлекеттік тіркеу тізілімінде тіркелген нөмірі 2-15-69, 12.05.2009 жыл, "Хантәңірі" газетінің 22 қазан 2009 жылғы N 41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Ұ. Әбек</w:t>
      </w:r>
    </w:p>
    <w:bookmarkStart w:name="z15"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19 наурыздағы "Тұрғын үй</w:t>
      </w:r>
      <w:r>
        <w:br/>
      </w:r>
      <w:r>
        <w:rPr>
          <w:rFonts w:ascii="Times New Roman"/>
          <w:b w:val="false"/>
          <w:i w:val="false"/>
          <w:color w:val="000000"/>
          <w:sz w:val="28"/>
        </w:rPr>
        <w:t>
көмегін көрсетудің мөлшері мен тәртібін</w:t>
      </w:r>
      <w:r>
        <w:br/>
      </w:r>
      <w:r>
        <w:rPr>
          <w:rFonts w:ascii="Times New Roman"/>
          <w:b w:val="false"/>
          <w:i w:val="false"/>
          <w:color w:val="000000"/>
          <w:sz w:val="28"/>
        </w:rPr>
        <w:t>
белгілеу туралы" N 35-177 шешімімен</w:t>
      </w:r>
      <w:r>
        <w:br/>
      </w:r>
      <w:r>
        <w:rPr>
          <w:rFonts w:ascii="Times New Roman"/>
          <w:b w:val="false"/>
          <w:i w:val="false"/>
          <w:color w:val="000000"/>
          <w:sz w:val="28"/>
        </w:rPr>
        <w:t>
бекітілген</w:t>
      </w:r>
    </w:p>
    <w:bookmarkEnd w:id="1"/>
    <w:bookmarkStart w:name="z5" w:id="2"/>
    <w:p>
      <w:pPr>
        <w:spacing w:after="0"/>
        <w:ind w:left="0"/>
        <w:jc w:val="left"/>
      </w:pPr>
      <w:r>
        <w:rPr>
          <w:rFonts w:ascii="Times New Roman"/>
          <w:b/>
          <w:i w:val="false"/>
          <w:color w:val="000000"/>
        </w:rPr>
        <w:t xml:space="preserve"> 
Тұрғын үй көмегін көрсетудің мөлшері мен тәртібі</w:t>
      </w:r>
    </w:p>
    <w:bookmarkEnd w:id="2"/>
    <w:p>
      <w:pPr>
        <w:spacing w:after="0"/>
        <w:ind w:left="0"/>
        <w:jc w:val="both"/>
      </w:pPr>
      <w:r>
        <w:rPr>
          <w:rFonts w:ascii="Times New Roman"/>
          <w:b w:val="false"/>
          <w:i w:val="false"/>
          <w:color w:val="000000"/>
          <w:sz w:val="28"/>
        </w:rPr>
        <w:t>      Осы тұрғын үй көмегін көрсетудің мөлшері мен тәртібі (бұдан әрі – Тәртібі) Қазақстан Республикасының 1997 жылғы 16 сәуірдегі "Тұрғын үй қатынастары туралы" N 94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және Қазақстан Республикасы Үкіметінің 2009 жылғы 14 сәуірдегі N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әзірленді және тұрғын үй көмегін тағайындау мен төлеудің тәртібін белгілейді. Тұрғын үй көмегі халықты әлеуметтік қорғаудың бір түрі болып табылады.</w:t>
      </w:r>
    </w:p>
    <w:bookmarkStart w:name="z6" w:id="3"/>
    <w:p>
      <w:pPr>
        <w:spacing w:after="0"/>
        <w:ind w:left="0"/>
        <w:jc w:val="left"/>
      </w:pPr>
      <w:r>
        <w:rPr>
          <w:rFonts w:ascii="Times New Roman"/>
          <w:b/>
          <w:i w:val="false"/>
          <w:color w:val="000000"/>
        </w:rPr>
        <w:t xml:space="preserve"> 
1. Негізгі ұғымдар мен анықтамалар</w:t>
      </w:r>
    </w:p>
    <w:bookmarkEnd w:id="3"/>
    <w:bookmarkStart w:name="z16"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уәкілетті орган – жергілікті бюджет қаражаты есебінен тұрғын үй көмегін тағайындауды жүзеге асыратын "Райымбек аудандық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құрамына атқарушы және құқық қорғау органдарының, білім беру, денсаулық сақтау салаларының, ұйымдардың, қоғамдық бірлестіктер мен жеке меншік пәтер иелерінің өкілдері кіретін арнаулы комиссия;</w:t>
      </w:r>
      <w:r>
        <w:br/>
      </w:r>
      <w:r>
        <w:rPr>
          <w:rFonts w:ascii="Times New Roman"/>
          <w:b w:val="false"/>
          <w:i w:val="false"/>
          <w:color w:val="000000"/>
          <w:sz w:val="28"/>
        </w:rPr>
        <w:t>
      өтініш беруші – тұрғын үй көмегін тағайындау үшін отбасы атынан өтініш беретін отбасының кәмелетке толған бір мүшесі.</w:t>
      </w:r>
      <w:r>
        <w:br/>
      </w:r>
      <w:r>
        <w:rPr>
          <w:rFonts w:ascii="Times New Roman"/>
          <w:b w:val="false"/>
          <w:i w:val="false"/>
          <w:color w:val="000000"/>
          <w:sz w:val="28"/>
        </w:rPr>
        <w:t>
</w:t>
      </w:r>
      <w:r>
        <w:rPr>
          <w:rFonts w:ascii="Times New Roman"/>
          <w:b w:val="false"/>
          <w:i w:val="false"/>
          <w:color w:val="000000"/>
          <w:sz w:val="28"/>
        </w:rPr>
        <w:t>
      2. Тұрғын үй көмегі ауданның елді мекендерінде тұрақты тұратын отбасыларға (азаматтарға) нормалар шегінде Қазақстан Республикасы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1 бөлімінің 2 тармағында көрсетілген коммуналдық қызметтерге ақы төлеу сомасы мен отбасының осы мақсаттарға жұмсаған шығыстарының шекті деңгейінің арасындағы айырма ретінде айқындалады және жергілікті бюджет қаражаты есебінен төленеді.</w:t>
      </w:r>
      <w:r>
        <w:br/>
      </w:r>
      <w:r>
        <w:rPr>
          <w:rFonts w:ascii="Times New Roman"/>
          <w:b w:val="false"/>
          <w:i w:val="false"/>
          <w:color w:val="000000"/>
          <w:sz w:val="28"/>
        </w:rPr>
        <w:t>
</w:t>
      </w:r>
      <w:r>
        <w:rPr>
          <w:rFonts w:ascii="Times New Roman"/>
          <w:b w:val="false"/>
          <w:i w:val="false"/>
          <w:color w:val="000000"/>
          <w:sz w:val="28"/>
        </w:rPr>
        <w:t>
      3. Шығыстардың шекті деңгейі отбасының жиынтық табысының 10 пайызы мөлшерінде белгіленеді.</w:t>
      </w:r>
    </w:p>
    <w:bookmarkEnd w:id="4"/>
    <w:bookmarkStart w:name="z7" w:id="5"/>
    <w:p>
      <w:pPr>
        <w:spacing w:after="0"/>
        <w:ind w:left="0"/>
        <w:jc w:val="left"/>
      </w:pPr>
      <w:r>
        <w:rPr>
          <w:rFonts w:ascii="Times New Roman"/>
          <w:b/>
          <w:i w:val="false"/>
          <w:color w:val="000000"/>
        </w:rPr>
        <w:t xml:space="preserve"> 
2. Тұрғын үй көмегін алу құқығы</w:t>
      </w:r>
    </w:p>
    <w:bookmarkEnd w:id="5"/>
    <w:bookmarkStart w:name="z19" w:id="6"/>
    <w:p>
      <w:pPr>
        <w:spacing w:after="0"/>
        <w:ind w:left="0"/>
        <w:jc w:val="both"/>
      </w:pPr>
      <w:r>
        <w:rPr>
          <w:rFonts w:ascii="Times New Roman"/>
          <w:b w:val="false"/>
          <w:i w:val="false"/>
          <w:color w:val="000000"/>
          <w:sz w:val="28"/>
        </w:rPr>
        <w:t>
      1. Тұрғын үй көмегі кондоминиум объектілерінің ортақ мүлкін күрделі жөндеуге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төлеміне белгіленген нормалар шегінде төленген ақы, отбасы жиынтық табысының 10 пайызы үлесінен жоғары болған жағдайда тағайындалады.</w:t>
      </w:r>
      <w:r>
        <w:br/>
      </w:r>
      <w:r>
        <w:rPr>
          <w:rFonts w:ascii="Times New Roman"/>
          <w:b w:val="false"/>
          <w:i w:val="false"/>
          <w:color w:val="000000"/>
          <w:sz w:val="28"/>
        </w:rPr>
        <w:t>
</w:t>
      </w:r>
      <w:r>
        <w:rPr>
          <w:rFonts w:ascii="Times New Roman"/>
          <w:b w:val="false"/>
          <w:i w:val="false"/>
          <w:color w:val="000000"/>
          <w:sz w:val="28"/>
        </w:rPr>
        <w:t>
      2. Жеке меншігінде біреуден артық тұрғын үйі (пәтері) бар немесе тұрғын үйін жалға беруші (қосымша жалға беруші) тұлғалар тұрғын үй көмегін өзі тіркеуде тұрған үйіне ғана алуға құқылы.</w:t>
      </w:r>
      <w:r>
        <w:br/>
      </w:r>
      <w:r>
        <w:rPr>
          <w:rFonts w:ascii="Times New Roman"/>
          <w:b w:val="false"/>
          <w:i w:val="false"/>
          <w:color w:val="000000"/>
          <w:sz w:val="28"/>
        </w:rPr>
        <w:t>
</w:t>
      </w:r>
      <w:r>
        <w:rPr>
          <w:rFonts w:ascii="Times New Roman"/>
          <w:b w:val="false"/>
          <w:i w:val="false"/>
          <w:color w:val="000000"/>
          <w:sz w:val="28"/>
        </w:rPr>
        <w:t>
      3. Бірінші, екінші топтағы мүгедектердің, мүгедек балалардың, сексен жастан асқан адамдардың, үш жасқа дейінгі баланың күтімімен айналысатын тұлғаларды, стационарлық емделуде бір айдан астам уақыт кезеңінде болатын адамдарды, әлеуметтік тұрғыдан қауіпті немесе айналасындағы адамдарға қатер төндіретін ауруы бар ауруханалық немесе емханалық емдеуде жүрген азаматтарды бағып-күтумен айналысатындарды қоспағанда, жұмыс істемейтін, күндізгі оқу бөлімінде оқымайтын, мерзімдік әскери қызметін өткермейтін еңбекке жарамды, бірақ жұмыспен қамту органында жұмыссыз ретінде тіркелмеген мүшелері бар отбасыларына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4. Уәкілетті орган ұсынған жұмыстан немесе жұмысқа орналастырудан дәлелсіз себептермен бас тартқан, қоғамдық жұмыстарға қатысуды,</w:t>
      </w:r>
      <w:r>
        <w:rPr>
          <w:rFonts w:ascii="Times New Roman"/>
          <w:b w:val="false"/>
          <w:i w:val="false"/>
          <w:color w:val="ccffcc"/>
          <w:sz w:val="28"/>
        </w:rPr>
        <w:t xml:space="preserve">, </w:t>
      </w:r>
      <w:r>
        <w:rPr>
          <w:rFonts w:ascii="Times New Roman"/>
          <w:b w:val="false"/>
          <w:i w:val="false"/>
          <w:color w:val="000000"/>
          <w:sz w:val="28"/>
        </w:rPr>
        <w:t>кәсіби даярлаудан, біліктілігін арттыру мен қайта даярлаудан өтуді өз бетімен тоқтатқан жұмыссыздардың отбасы тұрғын үй көмегін алу құқығын алты айға жоғалтады.</w:t>
      </w:r>
      <w:r>
        <w:br/>
      </w:r>
      <w:r>
        <w:rPr>
          <w:rFonts w:ascii="Times New Roman"/>
          <w:b w:val="false"/>
          <w:i w:val="false"/>
          <w:color w:val="000000"/>
          <w:sz w:val="28"/>
        </w:rPr>
        <w:t>
</w:t>
      </w:r>
      <w:r>
        <w:rPr>
          <w:rFonts w:ascii="Times New Roman"/>
          <w:b w:val="false"/>
          <w:i w:val="false"/>
          <w:color w:val="000000"/>
          <w:sz w:val="28"/>
        </w:rPr>
        <w:t>
      5. Құрамында денсаулық сақтау, білім беру, әлеуметтік қамсыздандыру салаларында және ішкі істер органдарында жұмыс істейтін медицина, педагог, әлеуметтік және полиция қызметкерлері бар отбасыларына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6. Мерзімді әскери қызметтегі, бас бостандығынан айыру орындарындағы және мәжбүрлеп емдеу орындарындағы адамдар отбасы құрамына есептелінбейді.</w:t>
      </w:r>
      <w:r>
        <w:br/>
      </w:r>
      <w:r>
        <w:rPr>
          <w:rFonts w:ascii="Times New Roman"/>
          <w:b w:val="false"/>
          <w:i w:val="false"/>
          <w:color w:val="000000"/>
          <w:sz w:val="28"/>
        </w:rPr>
        <w:t>
</w:t>
      </w:r>
      <w:r>
        <w:rPr>
          <w:rFonts w:ascii="Times New Roman"/>
          <w:b w:val="false"/>
          <w:i w:val="false"/>
          <w:color w:val="000000"/>
          <w:sz w:val="28"/>
        </w:rPr>
        <w:t>
      7. Тұрғын үй көмегін алу құқығы өтініш беруші қажетті құжаттарын тапсырған тоқсаннан басталады және сол тоқсанға толық төленеді.</w:t>
      </w:r>
    </w:p>
    <w:bookmarkEnd w:id="6"/>
    <w:bookmarkStart w:name="z8" w:id="7"/>
    <w:p>
      <w:pPr>
        <w:spacing w:after="0"/>
        <w:ind w:left="0"/>
        <w:jc w:val="left"/>
      </w:pPr>
      <w:r>
        <w:rPr>
          <w:rFonts w:ascii="Times New Roman"/>
          <w:b/>
          <w:i w:val="false"/>
          <w:color w:val="000000"/>
        </w:rPr>
        <w:t xml:space="preserve"> 
3. Тұрғын үй көмегін тағайындау тәртібі</w:t>
      </w:r>
    </w:p>
    <w:bookmarkEnd w:id="7"/>
    <w:bookmarkStart w:name="z26" w:id="8"/>
    <w:p>
      <w:pPr>
        <w:spacing w:after="0"/>
        <w:ind w:left="0"/>
        <w:jc w:val="both"/>
      </w:pPr>
      <w:r>
        <w:rPr>
          <w:rFonts w:ascii="Times New Roman"/>
          <w:b w:val="false"/>
          <w:i w:val="false"/>
          <w:color w:val="000000"/>
          <w:sz w:val="28"/>
        </w:rPr>
        <w:t>
      1. Тұрғын үй көмегін тағайындау үшін өтініш беруші селолық, поселкелік округ әкіміне белгіленген үлгіге сәйкес өтініш береді және ҚР Үкіметінің 2009 жылғы 30 желтоқсандағы N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2 - бөлімінің 4 - тармағында көрсетілген құжаттарға қоса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әлеуметтік жеке кодының (ӘЖК), салық төлеушінің тіркеу нөмірінің (СТН) көшірмесі;</w:t>
      </w:r>
      <w:r>
        <w:br/>
      </w:r>
      <w:r>
        <w:rPr>
          <w:rFonts w:ascii="Times New Roman"/>
          <w:b w:val="false"/>
          <w:i w:val="false"/>
          <w:color w:val="000000"/>
          <w:sz w:val="28"/>
        </w:rPr>
        <w:t>
</w:t>
      </w:r>
      <w:r>
        <w:rPr>
          <w:rFonts w:ascii="Times New Roman"/>
          <w:b w:val="false"/>
          <w:i w:val="false"/>
          <w:color w:val="000000"/>
          <w:sz w:val="28"/>
        </w:rPr>
        <w:t>
      2) әділет басқармасынан немесе селолық, поселкелік округ әкімдігінен өтініш берушінің жеке меншігінде қанша үйі бар екені туралы анықтама;</w:t>
      </w:r>
      <w:r>
        <w:br/>
      </w:r>
      <w:r>
        <w:rPr>
          <w:rFonts w:ascii="Times New Roman"/>
          <w:b w:val="false"/>
          <w:i w:val="false"/>
          <w:color w:val="000000"/>
          <w:sz w:val="28"/>
        </w:rPr>
        <w:t>
</w:t>
      </w:r>
      <w:r>
        <w:rPr>
          <w:rFonts w:ascii="Times New Roman"/>
          <w:b w:val="false"/>
          <w:i w:val="false"/>
          <w:color w:val="000000"/>
          <w:sz w:val="28"/>
        </w:rPr>
        <w:t>
      3) селолық, поселкелік округ әкімдігінен жеке қосалқы шаруашылығындағы малы және жері туралы анықтама.</w:t>
      </w:r>
      <w:r>
        <w:br/>
      </w:r>
      <w:r>
        <w:rPr>
          <w:rFonts w:ascii="Times New Roman"/>
          <w:b w:val="false"/>
          <w:i w:val="false"/>
          <w:color w:val="000000"/>
          <w:sz w:val="28"/>
        </w:rPr>
        <w:t>
      Тұрғын үйдің иесі болып табылмайтын тұлғалар, тұрғын үй иесінің мүдделерін білдіруге және коммуналдық қызметтерге ақы төлеуге қатысты сенімхат ұсынуға құқылы.</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2.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3. Уәкілетті орган, селолық, поселкелік округтің әкімі құжаттарды қабылдап алғаннан кейін қажеттілігіне қарай әлеуметтік көмек алуға өтініш жасаған отбасылардың материалдық жағдайына тексеру жүргізу және қорытынды дайындау үшін учаскелік комиссияларға тапсырады.</w:t>
      </w:r>
      <w:r>
        <w:br/>
      </w:r>
      <w:r>
        <w:rPr>
          <w:rFonts w:ascii="Times New Roman"/>
          <w:b w:val="false"/>
          <w:i w:val="false"/>
          <w:color w:val="000000"/>
          <w:sz w:val="28"/>
        </w:rPr>
        <w:t>
</w:t>
      </w:r>
      <w:r>
        <w:rPr>
          <w:rFonts w:ascii="Times New Roman"/>
          <w:b w:val="false"/>
          <w:i w:val="false"/>
          <w:color w:val="000000"/>
          <w:sz w:val="28"/>
        </w:rPr>
        <w:t>
      4. Учаскелік комиссия жүргізілген тексеру нәтижелері бойынша отбасына тұрғын үй көмегін тағайындау немесе тағайындамау жайлы қорытындыны 5 күнтізбелік күн ішінде селолық, поселкелік округтің әкіміне ұсынады.</w:t>
      </w:r>
      <w:r>
        <w:br/>
      </w:r>
      <w:r>
        <w:rPr>
          <w:rFonts w:ascii="Times New Roman"/>
          <w:b w:val="false"/>
          <w:i w:val="false"/>
          <w:color w:val="000000"/>
          <w:sz w:val="28"/>
        </w:rPr>
        <w:t>
</w:t>
      </w:r>
      <w:r>
        <w:rPr>
          <w:rFonts w:ascii="Times New Roman"/>
          <w:b w:val="false"/>
          <w:i w:val="false"/>
          <w:color w:val="000000"/>
          <w:sz w:val="28"/>
        </w:rPr>
        <w:t>
      5. Селолық, поселкелік округтің әкімі өтініш берушілердің құжаттарын учаскелік комиссия дайындаған қорытындымен бірге өтініш берушіден құжаттар қабылданғаннан күннен бастап күнтізбелік 15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6. Уәкілетті орган селолық, поселкелік округтің әкімінен құжаттарды қабылдап алған күннен бастап күнтізбелік 10 күн ішінде тұрғын үй көмегін тағайындау немесе тағайындаудан бас тарту туралы шешім қабылдайды.</w:t>
      </w:r>
      <w:r>
        <w:br/>
      </w:r>
      <w:r>
        <w:rPr>
          <w:rFonts w:ascii="Times New Roman"/>
          <w:b w:val="false"/>
          <w:i w:val="false"/>
          <w:color w:val="000000"/>
          <w:sz w:val="28"/>
        </w:rPr>
        <w:t>
      Бас тартқан жағдайда, уәкілетті орган бас тарту себебін көрсете отырып, өтініш берушіні селолық (поселкелік) округ әкімі арқылы күнтізбелік 5 күн ішінде жазбаша хабардар етеді.</w:t>
      </w:r>
      <w:r>
        <w:br/>
      </w:r>
      <w:r>
        <w:rPr>
          <w:rFonts w:ascii="Times New Roman"/>
          <w:b w:val="false"/>
          <w:i w:val="false"/>
          <w:color w:val="000000"/>
          <w:sz w:val="28"/>
        </w:rPr>
        <w:t>
</w:t>
      </w:r>
      <w:r>
        <w:rPr>
          <w:rFonts w:ascii="Times New Roman"/>
          <w:b w:val="false"/>
          <w:i w:val="false"/>
          <w:color w:val="000000"/>
          <w:sz w:val="28"/>
        </w:rPr>
        <w:t>
      7. Отбасы құрамында немесе табыстарында өзгеріс болған жағдайда, тұрғын үй көмегін алушылар 15 күн ішінде уәкілетті органға өзгерістер туралы хабарлауы керек.</w:t>
      </w:r>
      <w:r>
        <w:br/>
      </w:r>
      <w:r>
        <w:rPr>
          <w:rFonts w:ascii="Times New Roman"/>
          <w:b w:val="false"/>
          <w:i w:val="false"/>
          <w:color w:val="000000"/>
          <w:sz w:val="28"/>
        </w:rPr>
        <w:t>
</w:t>
      </w:r>
      <w:r>
        <w:rPr>
          <w:rFonts w:ascii="Times New Roman"/>
          <w:b w:val="false"/>
          <w:i w:val="false"/>
          <w:color w:val="000000"/>
          <w:sz w:val="28"/>
        </w:rPr>
        <w:t>
      8. Берілген ақпараттың дұрыстығы туралы күмән пайда болған жағдайда, тұрғын үй көмегін тағайындайтын уәкілетті орган немесе учаскелік комиссия отбасы мүшелерінің тұрғылықты жерлері, табыстары туралы қажетті ақпаратты тиісті орындардан сұратуға және оны тексеруге құқығы бар.</w:t>
      </w:r>
      <w:r>
        <w:br/>
      </w:r>
      <w:r>
        <w:rPr>
          <w:rFonts w:ascii="Times New Roman"/>
          <w:b w:val="false"/>
          <w:i w:val="false"/>
          <w:color w:val="000000"/>
          <w:sz w:val="28"/>
        </w:rPr>
        <w:t>
</w:t>
      </w:r>
      <w:r>
        <w:rPr>
          <w:rFonts w:ascii="Times New Roman"/>
          <w:b w:val="false"/>
          <w:i w:val="false"/>
          <w:color w:val="000000"/>
          <w:sz w:val="28"/>
        </w:rPr>
        <w:t>
      9.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көмегіне өтініш білдірген кезде коммуналдық қызмет ақысы үшін берешектері бар отбасыларына, қарыздарына қарамастан есепке тіркелген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xml:space="preserve">
      11. Өтініш беруші уәкілетті органның және оның қызметкерлерінің іс-әрекеттері мен шешімдеріне наразы болған жағдайда жоғары тұрған уәкілетті органдарға, құқық қорғау органдарына шағымдануға құқылы. </w:t>
      </w:r>
    </w:p>
    <w:bookmarkEnd w:id="8"/>
    <w:bookmarkStart w:name="z9" w:id="9"/>
    <w:p>
      <w:pPr>
        <w:spacing w:after="0"/>
        <w:ind w:left="0"/>
        <w:jc w:val="left"/>
      </w:pPr>
      <w:r>
        <w:rPr>
          <w:rFonts w:ascii="Times New Roman"/>
          <w:b/>
          <w:i w:val="false"/>
          <w:color w:val="000000"/>
        </w:rPr>
        <w:t xml:space="preserve"> 
4. Отбасының жиынтық табысын анықтау тәртібі</w:t>
      </w:r>
    </w:p>
    <w:bookmarkEnd w:id="9"/>
    <w:bookmarkStart w:name="z40" w:id="10"/>
    <w:p>
      <w:pPr>
        <w:spacing w:after="0"/>
        <w:ind w:left="0"/>
        <w:jc w:val="both"/>
      </w:pPr>
      <w:r>
        <w:rPr>
          <w:rFonts w:ascii="Times New Roman"/>
          <w:b w:val="false"/>
          <w:i w:val="false"/>
          <w:color w:val="000000"/>
          <w:sz w:val="28"/>
        </w:rPr>
        <w:t>
      1. Тұрғын үйдің меншік иесі немесе жалдаушысы (қосалқы жалдаушысы) болып табылатын отбасының (азаматтың) жиынтық табысын анықтаған кезде осы мекен-жайда тіркелген барлық адамдар отбасы құрамына толық ескеріледі.</w:t>
      </w:r>
      <w:r>
        <w:br/>
      </w:r>
      <w:r>
        <w:rPr>
          <w:rFonts w:ascii="Times New Roman"/>
          <w:b w:val="false"/>
          <w:i w:val="false"/>
          <w:color w:val="000000"/>
          <w:sz w:val="28"/>
        </w:rPr>
        <w:t>
</w:t>
      </w:r>
      <w:r>
        <w:rPr>
          <w:rFonts w:ascii="Times New Roman"/>
          <w:b w:val="false"/>
          <w:i w:val="false"/>
          <w:color w:val="000000"/>
          <w:sz w:val="28"/>
        </w:rPr>
        <w:t>
      2. Отбасының жиынтық табысын есептеу кезiнде Қазақстан Республикасында және одан тыс жерлерде есептi кезеңде алынған табыстың мынадай түрлерi толық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барлық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тұрғын үйін (пәтерін) жалға беруден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жиынтық табысқа олардың алынған уақыты бойынша есепке алынады.</w:t>
      </w:r>
      <w:r>
        <w:br/>
      </w:r>
      <w:r>
        <w:rPr>
          <w:rFonts w:ascii="Times New Roman"/>
          <w:b w:val="false"/>
          <w:i w:val="false"/>
          <w:color w:val="000000"/>
          <w:sz w:val="28"/>
        </w:rPr>
        <w:t>
      Алимент төлеушінің тұрғылықты жерi туралы мәлiметтердiң жоқ болуы себепті алимент өндiрiп алуға мүмкiндiк болмаған жағдайда, тиiстi органдардан алимент төлеушінің iзделуде жүргенi туралы алынған құжаттар қоса берiлсе отбасының жиынтық табысы алимент есепке алынбай есептеледi.</w:t>
      </w:r>
      <w:r>
        <w:br/>
      </w:r>
      <w:r>
        <w:rPr>
          <w:rFonts w:ascii="Times New Roman"/>
          <w:b w:val="false"/>
          <w:i w:val="false"/>
          <w:color w:val="000000"/>
          <w:sz w:val="28"/>
        </w:rPr>
        <w:t>
      Жиынтық табыс, егер алимент төлеушi:</w:t>
      </w:r>
      <w:r>
        <w:br/>
      </w:r>
      <w:r>
        <w:rPr>
          <w:rFonts w:ascii="Times New Roman"/>
          <w:b w:val="false"/>
          <w:i w:val="false"/>
          <w:color w:val="000000"/>
          <w:sz w:val="28"/>
        </w:rPr>
        <w:t>
      жұмыс iстемейтiн және уәкiлеттi органда жұмыссыз ретiнде тiркелген (анықтамасын ұсынған кезде);</w:t>
      </w:r>
      <w:r>
        <w:br/>
      </w:r>
      <w:r>
        <w:rPr>
          <w:rFonts w:ascii="Times New Roman"/>
          <w:b w:val="false"/>
          <w:i w:val="false"/>
          <w:color w:val="000000"/>
          <w:sz w:val="28"/>
        </w:rPr>
        <w:t>
      бас бостандығынан айыру орындарында не уақытша ұстау изоляторында болған (балаларға алимент аударылмайтыны туралы сот орындаушысының немесе түзеу мекемесiнiң бас еркінен айыру орындарында не уақытша ұстау изоляторында болу кезеңі көрсетілген анықтамасын ұсынған кезде);</w:t>
      </w:r>
      <w:r>
        <w:br/>
      </w:r>
      <w:r>
        <w:rPr>
          <w:rFonts w:ascii="Times New Roman"/>
          <w:b w:val="false"/>
          <w:i w:val="false"/>
          <w:color w:val="000000"/>
          <w:sz w:val="28"/>
        </w:rPr>
        <w:t>
      туберкулез, психоневрологиялық диспансерлерде (стационарларда), еңбекпен емдеу профилакторийiнде емдеуде жүрген немесе есепте тұрған (анықтамасын ұсынған кезде);</w:t>
      </w:r>
      <w:r>
        <w:br/>
      </w:r>
      <w:r>
        <w:rPr>
          <w:rFonts w:ascii="Times New Roman"/>
          <w:b w:val="false"/>
          <w:i w:val="false"/>
          <w:color w:val="000000"/>
          <w:sz w:val="28"/>
        </w:rPr>
        <w:t>
      Қазақстан Республикасы тиiстi келiсiм жасаспаған мемлекеттерге тұрақты тұруға кеткен;</w:t>
      </w:r>
      <w:r>
        <w:br/>
      </w:r>
      <w:r>
        <w:rPr>
          <w:rFonts w:ascii="Times New Roman"/>
          <w:b w:val="false"/>
          <w:i w:val="false"/>
          <w:color w:val="000000"/>
          <w:sz w:val="28"/>
        </w:rPr>
        <w:t>
      құзыреттi органның анықтамасымен немесе учаскелiк комиссияның қорытындысымен расталған, спирттi iшiмдiктердi, есiрткi заттарын құмарлықпен салынып пайдалануына байланысты балалары мен басқа да асырауындағыларды ұстаудан жалтарған жағдайда, алиментi есепке алынбай есептеледi.</w:t>
      </w:r>
      <w:r>
        <w:br/>
      </w:r>
      <w:r>
        <w:rPr>
          <w:rFonts w:ascii="Times New Roman"/>
          <w:b w:val="false"/>
          <w:i w:val="false"/>
          <w:color w:val="000000"/>
          <w:sz w:val="28"/>
        </w:rPr>
        <w:t>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қана есепке алынады.</w:t>
      </w:r>
      <w:r>
        <w:br/>
      </w:r>
      <w:r>
        <w:rPr>
          <w:rFonts w:ascii="Times New Roman"/>
          <w:b w:val="false"/>
          <w:i w:val="false"/>
          <w:color w:val="000000"/>
          <w:sz w:val="28"/>
        </w:rPr>
        <w:t>
      Балалары және басқа да асырауындағылары үшін алынған алимент ұйымдардың аударылған алимент туралы анықтамаларымен және (немесе) почта аударымдарының төленген алимент көлемі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кезеңге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
      4) жеке қосалқы шаруашылықтан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Жеке қосалқы шаруашылықтан алынған табыс мемлекеттік атаулы әлеуметтік көмекке және он сегіз жасқа дейінгі балаларға тағайындалатын және төленетін ай сайынғы мемлекеттік жәрдемақыға қолданылып жүрген нормативтік кәртішкелер негізінде есептелінеді.</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3. Отбасының жиынтық табысына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есептi кезеңде белгiленген ең төмен күнкөрiс деңгейiнен төмен жалпы сомада көрсетiлген, ақшалай және заттай түрдегi (құндық бағадағы) қайырымдылық көмек.</w:t>
      </w:r>
      <w:r>
        <w:br/>
      </w:r>
      <w:r>
        <w:rPr>
          <w:rFonts w:ascii="Times New Roman"/>
          <w:b w:val="false"/>
          <w:i w:val="false"/>
          <w:color w:val="000000"/>
          <w:sz w:val="28"/>
        </w:rPr>
        <w:t>
      Есептi кезеңде көрсетiлген қайырымдылық көмек облыста есептi кезеңде қалыптасқан ең төмен күнкөрiс деңгейiнен асып түскен жағдайда, көрсетiлген көмек сомасы мен ең төмен күнкөріс деңгейi арасындағы айырма жиынтық табысқа есепке алынады;</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осы фактi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8)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9) қорғаншылардың (қамқоршылардың) табысы (қорғауындағы балаларға арналған жәрдемақы тағайындалған кезде);</w:t>
      </w:r>
      <w:r>
        <w:br/>
      </w:r>
      <w:r>
        <w:rPr>
          <w:rFonts w:ascii="Times New Roman"/>
          <w:b w:val="false"/>
          <w:i w:val="false"/>
          <w:color w:val="000000"/>
          <w:sz w:val="28"/>
        </w:rPr>
        <w:t>
</w:t>
      </w:r>
      <w:r>
        <w:rPr>
          <w:rFonts w:ascii="Times New Roman"/>
          <w:b w:val="false"/>
          <w:i w:val="false"/>
          <w:color w:val="000000"/>
          <w:sz w:val="28"/>
        </w:rPr>
        <w:t>
      10)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11)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12)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тегiн тамақтандыру мен бiлiм беру ұйымдарында бiлiм беру туралы заңнамаға сәйкес көрсетiлетiн көмек;</w:t>
      </w:r>
      <w:r>
        <w:br/>
      </w:r>
      <w:r>
        <w:rPr>
          <w:rFonts w:ascii="Times New Roman"/>
          <w:b w:val="false"/>
          <w:i w:val="false"/>
          <w:color w:val="000000"/>
          <w:sz w:val="28"/>
        </w:rPr>
        <w:t>
</w:t>
      </w:r>
      <w:r>
        <w:rPr>
          <w:rFonts w:ascii="Times New Roman"/>
          <w:b w:val="false"/>
          <w:i w:val="false"/>
          <w:color w:val="000000"/>
          <w:sz w:val="28"/>
        </w:rPr>
        <w:t>
      14) халықтың көшi-қоны мәселелерi жөнiндегi заңнамалық кесiмдермен оралмандарға:</w:t>
      </w:r>
      <w:r>
        <w:br/>
      </w:r>
      <w:r>
        <w:rPr>
          <w:rFonts w:ascii="Times New Roman"/>
          <w:b w:val="false"/>
          <w:i w:val="false"/>
          <w:color w:val="000000"/>
          <w:sz w:val="28"/>
        </w:rPr>
        <w:t>
      тұрақты тұратын жерiне жол жүру және мүлкiн жеткiзу (оның iшiнде малын) жөнiндегi шығыстарды өтеуге;</w:t>
      </w:r>
      <w:r>
        <w:br/>
      </w:r>
      <w:r>
        <w:rPr>
          <w:rFonts w:ascii="Times New Roman"/>
          <w:b w:val="false"/>
          <w:i w:val="false"/>
          <w:color w:val="000000"/>
          <w:sz w:val="28"/>
        </w:rPr>
        <w:t>
      келген жерiнде тұрғын үй сатып алуға және бiржолғы жәрдемақы төлеуге көзделген қаражат.</w:t>
      </w:r>
    </w:p>
    <w:bookmarkEnd w:id="10"/>
    <w:bookmarkStart w:name="z10" w:id="11"/>
    <w:p>
      <w:pPr>
        <w:spacing w:after="0"/>
        <w:ind w:left="0"/>
        <w:jc w:val="left"/>
      </w:pPr>
      <w:r>
        <w:rPr>
          <w:rFonts w:ascii="Times New Roman"/>
          <w:b/>
          <w:i w:val="false"/>
          <w:color w:val="000000"/>
        </w:rPr>
        <w:t xml:space="preserve"> 
5. Отбасының жиынтық табысын есептеу кезiнде есепке</w:t>
      </w:r>
      <w:r>
        <w:br/>
      </w:r>
      <w:r>
        <w:rPr>
          <w:rFonts w:ascii="Times New Roman"/>
          <w:b/>
          <w:i w:val="false"/>
          <w:color w:val="000000"/>
        </w:rPr>
        <w:t>
алынатын, кәсіпкерлік және басқа да қызмет</w:t>
      </w:r>
      <w:r>
        <w:br/>
      </w:r>
      <w:r>
        <w:rPr>
          <w:rFonts w:ascii="Times New Roman"/>
          <w:b/>
          <w:i w:val="false"/>
          <w:color w:val="000000"/>
        </w:rPr>
        <w:t>
түрлерінен түсетін табыс</w:t>
      </w:r>
    </w:p>
    <w:bookmarkEnd w:id="11"/>
    <w:bookmarkStart w:name="z62" w:id="12"/>
    <w:p>
      <w:pPr>
        <w:spacing w:after="0"/>
        <w:ind w:left="0"/>
        <w:jc w:val="both"/>
      </w:pPr>
      <w:r>
        <w:rPr>
          <w:rFonts w:ascii="Times New Roman"/>
          <w:b w:val="false"/>
          <w:i w:val="false"/>
          <w:color w:val="000000"/>
          <w:sz w:val="28"/>
        </w:rPr>
        <w:t>
      1. Отбасының кәсiпкерлiктен және басқа да қызмет түрлерiнен түсетін жиынтық табысын есептеу кезiнде:</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2.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 жасаспай жұмыс iстейтiн адамдардың жиынтық табысы олардың өтiнiштерi негiзiнде расталады.</w:t>
      </w:r>
      <w:r>
        <w:br/>
      </w:r>
      <w:r>
        <w:rPr>
          <w:rFonts w:ascii="Times New Roman"/>
          <w:b w:val="false"/>
          <w:i w:val="false"/>
          <w:color w:val="000000"/>
          <w:sz w:val="28"/>
        </w:rPr>
        <w:t>
</w:t>
      </w:r>
      <w:r>
        <w:rPr>
          <w:rFonts w:ascii="Times New Roman"/>
          <w:b w:val="false"/>
          <w:i w:val="false"/>
          <w:color w:val="000000"/>
          <w:sz w:val="28"/>
        </w:rPr>
        <w:t>
      3.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4. Кәсiпкерлiк қызметпен арнаулы салық режимi жағдайында айналысатын адамдардың табысы бiржолғы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bookmarkEnd w:id="12"/>
    <w:bookmarkStart w:name="z11" w:id="13"/>
    <w:p>
      <w:pPr>
        <w:spacing w:after="0"/>
        <w:ind w:left="0"/>
        <w:jc w:val="left"/>
      </w:pPr>
      <w:r>
        <w:rPr>
          <w:rFonts w:ascii="Times New Roman"/>
          <w:b/>
          <w:i w:val="false"/>
          <w:color w:val="000000"/>
        </w:rPr>
        <w:t xml:space="preserve"> 
6. Тұрғын үй көмегін төлеу тәртібі</w:t>
      </w:r>
    </w:p>
    <w:bookmarkEnd w:id="13"/>
    <w:bookmarkStart w:name="z70" w:id="14"/>
    <w:p>
      <w:pPr>
        <w:spacing w:after="0"/>
        <w:ind w:left="0"/>
        <w:jc w:val="both"/>
      </w:pPr>
      <w:r>
        <w:rPr>
          <w:rFonts w:ascii="Times New Roman"/>
          <w:b w:val="false"/>
          <w:i w:val="false"/>
          <w:color w:val="000000"/>
          <w:sz w:val="28"/>
        </w:rPr>
        <w:t>
      1. Тұрғын үй көмегін төлеу ағымдағы тоқсан үшін тоқсанына бір рет жүргізіледі.</w:t>
      </w:r>
      <w:r>
        <w:br/>
      </w:r>
      <w:r>
        <w:rPr>
          <w:rFonts w:ascii="Times New Roman"/>
          <w:b w:val="false"/>
          <w:i w:val="false"/>
          <w:color w:val="000000"/>
          <w:sz w:val="28"/>
        </w:rPr>
        <w:t>
</w:t>
      </w:r>
      <w:r>
        <w:rPr>
          <w:rFonts w:ascii="Times New Roman"/>
          <w:b w:val="false"/>
          <w:i w:val="false"/>
          <w:color w:val="000000"/>
          <w:sz w:val="28"/>
        </w:rPr>
        <w:t xml:space="preserve">
      2. Тағайындалған тұрғын үй көмегі бюджет қаражатының түсуіне қарай өтініш берушілердің жеке шоттарына аудару арқылы жүргізіледі. </w:t>
      </w:r>
    </w:p>
    <w:bookmarkEnd w:id="14"/>
    <w:bookmarkStart w:name="z12" w:id="15"/>
    <w:p>
      <w:pPr>
        <w:spacing w:after="0"/>
        <w:ind w:left="0"/>
        <w:jc w:val="left"/>
      </w:pPr>
      <w:r>
        <w:rPr>
          <w:rFonts w:ascii="Times New Roman"/>
          <w:b/>
          <w:i w:val="false"/>
          <w:color w:val="000000"/>
        </w:rPr>
        <w:t xml:space="preserve"> 
7. Тұрғын үй көмегін есептеудегі нормативтер</w:t>
      </w:r>
    </w:p>
    <w:bookmarkEnd w:id="15"/>
    <w:bookmarkStart w:name="z72" w:id="16"/>
    <w:p>
      <w:pPr>
        <w:spacing w:after="0"/>
        <w:ind w:left="0"/>
        <w:jc w:val="both"/>
      </w:pPr>
      <w:r>
        <w:rPr>
          <w:rFonts w:ascii="Times New Roman"/>
          <w:b w:val="false"/>
          <w:i w:val="false"/>
          <w:color w:val="000000"/>
          <w:sz w:val="28"/>
        </w:rPr>
        <w:t>
      1. Тұрғын үй көмегі өтініш берушілер ұсынған шоттар бойынша көрсетіледі. Шоттар болмаған жағдайда, тұрғын үй көмегі нормативтер шегінде тағайындалады.</w:t>
      </w:r>
      <w:r>
        <w:br/>
      </w:r>
      <w:r>
        <w:rPr>
          <w:rFonts w:ascii="Times New Roman"/>
          <w:b w:val="false"/>
          <w:i w:val="false"/>
          <w:color w:val="000000"/>
          <w:sz w:val="28"/>
        </w:rPr>
        <w:t>
</w:t>
      </w:r>
      <w:r>
        <w:rPr>
          <w:rFonts w:ascii="Times New Roman"/>
          <w:b w:val="false"/>
          <w:i w:val="false"/>
          <w:color w:val="000000"/>
          <w:sz w:val="28"/>
        </w:rPr>
        <w:t>
      2. Тұрғын үй көмегін есептегенде келесі нормативтер белгіленеді:</w:t>
      </w:r>
      <w:r>
        <w:br/>
      </w:r>
      <w:r>
        <w:rPr>
          <w:rFonts w:ascii="Times New Roman"/>
          <w:b w:val="false"/>
          <w:i w:val="false"/>
          <w:color w:val="000000"/>
          <w:sz w:val="28"/>
        </w:rPr>
        <w:t>
</w:t>
      </w:r>
      <w:r>
        <w:rPr>
          <w:rFonts w:ascii="Times New Roman"/>
          <w:b w:val="false"/>
          <w:i w:val="false"/>
          <w:color w:val="000000"/>
          <w:sz w:val="28"/>
        </w:rPr>
        <w:t>
      1) Жылу ақысы - 6 тонна көмірді жыл ішінде екі тоқсанға бөліп беру;</w:t>
      </w:r>
      <w:r>
        <w:br/>
      </w:r>
      <w:r>
        <w:rPr>
          <w:rFonts w:ascii="Times New Roman"/>
          <w:b w:val="false"/>
          <w:i w:val="false"/>
          <w:color w:val="000000"/>
          <w:sz w:val="28"/>
        </w:rPr>
        <w:t>
</w:t>
      </w:r>
      <w:r>
        <w:rPr>
          <w:rFonts w:ascii="Times New Roman"/>
          <w:b w:val="false"/>
          <w:i w:val="false"/>
          <w:color w:val="000000"/>
          <w:sz w:val="28"/>
        </w:rPr>
        <w:t>
      2) газ тұтыну ақысы - 1 айға сыйымдылығы 10,5 кг газы бар 1 кішкене баллон;</w:t>
      </w:r>
      <w:r>
        <w:br/>
      </w:r>
      <w:r>
        <w:rPr>
          <w:rFonts w:ascii="Times New Roman"/>
          <w:b w:val="false"/>
          <w:i w:val="false"/>
          <w:color w:val="000000"/>
          <w:sz w:val="28"/>
        </w:rPr>
        <w:t>
</w:t>
      </w:r>
      <w:r>
        <w:rPr>
          <w:rFonts w:ascii="Times New Roman"/>
          <w:b w:val="false"/>
          <w:i w:val="false"/>
          <w:color w:val="000000"/>
          <w:sz w:val="28"/>
        </w:rPr>
        <w:t>
      3) электр жүйесін қолдану ақысы:</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4) ауыз су ақысы - белгіленген тиісті нормаларға сәйкес;</w:t>
      </w:r>
      <w:r>
        <w:br/>
      </w:r>
      <w:r>
        <w:rPr>
          <w:rFonts w:ascii="Times New Roman"/>
          <w:b w:val="false"/>
          <w:i w:val="false"/>
          <w:color w:val="000000"/>
          <w:sz w:val="28"/>
        </w:rPr>
        <w:t>
</w:t>
      </w:r>
      <w:r>
        <w:rPr>
          <w:rFonts w:ascii="Times New Roman"/>
          <w:b w:val="false"/>
          <w:i w:val="false"/>
          <w:color w:val="000000"/>
          <w:sz w:val="28"/>
        </w:rPr>
        <w:t>
      5) телекоммуникация қызметі үшін абоненттік төлем тарифтерінің арттырылуына өтемақы мөлшері қолданылып жүрген тариф пен 2004 жылғы қыркүйектегі жағдай бойынша қалыптасқан тариф (248 теңге) айырмасы ретінде;</w:t>
      </w:r>
      <w:r>
        <w:br/>
      </w:r>
      <w:r>
        <w:rPr>
          <w:rFonts w:ascii="Times New Roman"/>
          <w:b w:val="false"/>
          <w:i w:val="false"/>
          <w:color w:val="000000"/>
          <w:sz w:val="28"/>
        </w:rPr>
        <w:t>
</w:t>
      </w:r>
      <w:r>
        <w:rPr>
          <w:rFonts w:ascii="Times New Roman"/>
          <w:b w:val="false"/>
          <w:i w:val="false"/>
          <w:color w:val="000000"/>
          <w:sz w:val="28"/>
        </w:rPr>
        <w:t>
      6) күл-қоқыс шығару – белгіленген тиісті нормаға сәйкес.</w:t>
      </w:r>
      <w:r>
        <w:br/>
      </w:r>
      <w:r>
        <w:rPr>
          <w:rFonts w:ascii="Times New Roman"/>
          <w:b w:val="false"/>
          <w:i w:val="false"/>
          <w:color w:val="000000"/>
          <w:sz w:val="28"/>
        </w:rPr>
        <w:t>
</w:t>
      </w:r>
      <w:r>
        <w:rPr>
          <w:rFonts w:ascii="Times New Roman"/>
          <w:b w:val="false"/>
          <w:i w:val="false"/>
          <w:color w:val="000000"/>
          <w:sz w:val="28"/>
        </w:rPr>
        <w:t>
      3. Тұрғын үй көмегін тағайындап, төлеу үшін "Тұрғын үй-коммуналдық шаруашылық, жолаушылар көлігі және автомобиль жолдары бөлімі" мемлекеттік мекемесі ұсынып, аудан әкімінің осы салаға жауапты орынбасары бекіткен коммуналдық қызмет ақысы бағаларының тарифтік нормалары басшылыққа алынады. Бұл тарифтік нормалар баға өзгерістеріне байланысты жыл сайын белгіленіп, бекітіледі.</w:t>
      </w:r>
    </w:p>
    <w:bookmarkEnd w:id="16"/>
    <w:bookmarkStart w:name="z13" w:id="17"/>
    <w:p>
      <w:pPr>
        <w:spacing w:after="0"/>
        <w:ind w:left="0"/>
        <w:jc w:val="left"/>
      </w:pPr>
      <w:r>
        <w:rPr>
          <w:rFonts w:ascii="Times New Roman"/>
          <w:b/>
          <w:i w:val="false"/>
          <w:color w:val="000000"/>
        </w:rPr>
        <w:t xml:space="preserve"> 
8. Тұрғын үй көмегін көрсету үшін жауапкершілік</w:t>
      </w:r>
    </w:p>
    <w:bookmarkEnd w:id="17"/>
    <w:bookmarkStart w:name="z81" w:id="18"/>
    <w:p>
      <w:pPr>
        <w:spacing w:after="0"/>
        <w:ind w:left="0"/>
        <w:jc w:val="both"/>
      </w:pPr>
      <w:r>
        <w:rPr>
          <w:rFonts w:ascii="Times New Roman"/>
          <w:b w:val="false"/>
          <w:i w:val="false"/>
          <w:color w:val="000000"/>
          <w:sz w:val="28"/>
        </w:rPr>
        <w:t>
      1. Учаскелік комиссия, уәкілетті орган және уәкілетті ұйым тиісінше тұрғын үй көмегін тағайындауға ұсынудың, тағайындаудың, төлеудің және берудің заңдылығы мен өз уақытында жүргізілуіне, ал өтініш беруші жалған мәліметтер мен жасанды құжаттарды тапсырғаны үшін Қазақстан Республикасының қолданыстағы заңнамаларында белгіленген тәртіпке сәйкес жауапты болады.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