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4f94" w14:textId="09e4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ауылдық округінің "Бесағаш" ауылына жеке аулаларында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17 мамырдағы N 99 қаулысы. Алматы облысының Әділет департаменті Қаратал ауданының Әділет басқармасында 2010 жылы 18 маусымда N 2-12-148 тіркелді. Күші жойылды - Алматы облысы Қаратал ауданы әкімдігінің 2010 жылғы 21 қазандағы N 282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жылдың 29 сәуіріндегі N 127, 4 мамырдағы N 136 сараптамалары, Қаратал ауданының бас мемлекеттік ветеринариялық – санитариялық инспекторының 2010 жылдың 11 мамырындағы N 433 хабарламасы және төтенше жағдай жөніндегі аудандық комиссияның 2010 жылдың 14 мамырындағы хаттамасы негіздерінде,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Тастөбе ауылдық округінің "Бесағаш" ауылына жеке аулаларында қой, ешкі малдары ішінен бруцеллез ауруының шығуына байланысты, оны ары қарай таратпай жою мақсатында, шектеу іс – 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