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daaf" w14:textId="884d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14 желтоқсандағы "Қарасай ауданының 2010-2012 жылдарға арналған аудандық бюджеті туралы" № 34-3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2010 жылғы 3 ақпандағы N 38-4 шешімі. Алматы облысы Қарасай ауданының Әділет басқармасында 2010 жылғы 24 ақпанда N 2-11-84 тіркелді. Күші жойылды - Алматы облысы Қарасай аудандық мәслихатының 2011 жылғы 24 қаңтардағы № 49-4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Алматы облысы Қарасай аудандық мәслихатының 24.01.2011 № 49-4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Бюджет Кодексінің</w:t>
      </w:r>
      <w:r>
        <w:rPr>
          <w:rFonts w:ascii="Times New Roman"/>
          <w:b w:val="false"/>
          <w:i w:val="false"/>
          <w:color w:val="000000"/>
          <w:sz w:val="28"/>
        </w:rPr>
        <w:t xml:space="preserve"> 9-бабының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5-тармақшасына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Қарасай аудандық мәслихатының 2009 жылы 14 желтоқсандағы “Қарасай ауданының 2010-2012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(Қарасай аудандық мәслихатының 2009 жылғы 14 желтоқсандағы № 34-3 “Қарасай ауданының 2010-2012 жылдарға арналған бюджеті туралы” аудандық әділет басқармасында 2009 жылдың 29 желтоқсанда № 2-11-77 нормативтік құқықтық кесімдерді мемлекеттік тіркеудің тізіліміне енгізілді)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 төмендегі жолдар бойынша:</w:t>
      </w:r>
      <w:r>
        <w:br/>
      </w:r>
      <w:r>
        <w:rPr>
          <w:rFonts w:ascii="Times New Roman"/>
          <w:b w:val="false"/>
          <w:i w:val="false"/>
          <w:color w:val="000000"/>
          <w:sz w:val="28"/>
        </w:rPr>
        <w:t>
      1) “Кірістер барлығы” деген жол бойынша “8501651” саны "9118658" санына ауыстырылсын:</w:t>
      </w:r>
      <w:r>
        <w:br/>
      </w:r>
      <w:r>
        <w:rPr>
          <w:rFonts w:ascii="Times New Roman"/>
          <w:b w:val="false"/>
          <w:i w:val="false"/>
          <w:color w:val="000000"/>
          <w:sz w:val="28"/>
        </w:rPr>
        <w:t>
      "Ресми трансферттерден түсетін түсімдер" деген жол бойынша "5374612" саны "5991619"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Білім беру объектілерін дамытуға 82434 мың теңге (Қаскелең қаласында 320 орынды балабақша құрылысына);</w:t>
      </w:r>
      <w:r>
        <w:br/>
      </w:r>
      <w:r>
        <w:rPr>
          <w:rFonts w:ascii="Times New Roman"/>
          <w:b w:val="false"/>
          <w:i w:val="false"/>
          <w:color w:val="000000"/>
          <w:sz w:val="28"/>
        </w:rPr>
        <w:t>
      Білім беру объектілерінің құрылысы мен сейсмокүшейтуді дамытуға 63750 мың теңге (Қаскелең қаласында 320 орынды балабақша құрылысына);</w:t>
      </w:r>
      <w:r>
        <w:br/>
      </w:r>
      <w:r>
        <w:rPr>
          <w:rFonts w:ascii="Times New Roman"/>
          <w:b w:val="false"/>
          <w:i w:val="false"/>
          <w:color w:val="000000"/>
          <w:sz w:val="28"/>
        </w:rPr>
        <w:t>
      Білім беру мекемелеріне 236372 мың теңге (Балабақшалар, мектеп -интернаттарға өртке қарсы дабыл жүйесін орнатуға, бастауыш, негізгі орта және жалпы орта білім беру мектептері, гимназиялар, мектеп-балабақшаларға);</w:t>
      </w:r>
      <w:r>
        <w:br/>
      </w:r>
      <w:r>
        <w:rPr>
          <w:rFonts w:ascii="Times New Roman"/>
          <w:b w:val="false"/>
          <w:i w:val="false"/>
          <w:color w:val="000000"/>
          <w:sz w:val="28"/>
        </w:rPr>
        <w:t>
      Инженерлік-коммуникациялық жүйесін дамытуға 47971 мың теңге;</w:t>
      </w:r>
      <w:r>
        <w:br/>
      </w:r>
      <w:r>
        <w:rPr>
          <w:rFonts w:ascii="Times New Roman"/>
          <w:b w:val="false"/>
          <w:i w:val="false"/>
          <w:color w:val="000000"/>
          <w:sz w:val="28"/>
        </w:rPr>
        <w:t>
      Малды союға арналған арнайы орындар және алаңдардың құрылысына 2000 мың теңге;</w:t>
      </w:r>
      <w:r>
        <w:br/>
      </w:r>
      <w:r>
        <w:rPr>
          <w:rFonts w:ascii="Times New Roman"/>
          <w:b w:val="false"/>
          <w:i w:val="false"/>
          <w:color w:val="000000"/>
          <w:sz w:val="28"/>
        </w:rPr>
        <w:t>
      Тұрғын-үй, коммуналдық шаруашылық объектілерін қалпына келтіруге 18205 мың теңге (Қаскелең өзағысты-қысым коллектор тазартқыш ғимаратының құрылысына, Мерей кентіндегі жылумен қамтамасыздандыру жүйесін жаңғыртуға, жобалық сметалық құжатын даярлауға);</w:t>
      </w:r>
      <w:r>
        <w:br/>
      </w:r>
      <w:r>
        <w:rPr>
          <w:rFonts w:ascii="Times New Roman"/>
          <w:b w:val="false"/>
          <w:i w:val="false"/>
          <w:color w:val="000000"/>
          <w:sz w:val="28"/>
        </w:rPr>
        <w:t>
      Елді мекендерді абаттандыруға 75000 мың теңге (Іргелі, Шамалған ауылдық округтеріне);</w:t>
      </w:r>
      <w:r>
        <w:br/>
      </w:r>
      <w:r>
        <w:rPr>
          <w:rFonts w:ascii="Times New Roman"/>
          <w:b w:val="false"/>
          <w:i w:val="false"/>
          <w:color w:val="000000"/>
          <w:sz w:val="28"/>
        </w:rPr>
        <w:t>
      Тұрғын-үй, коммуналдық шаруашылық объектілерін қалпына келтіруге 20506 мың теңге (Шамалған бекеті, Райымбек ауылы және Қаскелең қаласын электрқуатымен қамтамасыздандыру жүйелерінің күрделі жөндеуінің жобалық сметалық құжатын даярлауға, бюджет саласындағы 15 объектілерді газдық жылуға ауыстыруға);</w:t>
      </w:r>
      <w:r>
        <w:br/>
      </w:r>
      <w:r>
        <w:rPr>
          <w:rFonts w:ascii="Times New Roman"/>
          <w:b w:val="false"/>
          <w:i w:val="false"/>
          <w:color w:val="000000"/>
          <w:sz w:val="28"/>
        </w:rPr>
        <w:t>
      Ұлы Жеңістің 65 жылдығын мерекелеуге байланысты біржолғы төлемдерді беруге 7750 мың теңге;</w:t>
      </w:r>
      <w:r>
        <w:br/>
      </w:r>
      <w:r>
        <w:rPr>
          <w:rFonts w:ascii="Times New Roman"/>
          <w:b w:val="false"/>
          <w:i w:val="false"/>
          <w:color w:val="000000"/>
          <w:sz w:val="28"/>
        </w:rPr>
        <w:t>
      Мәдениет объектілерін ұстауға 60000 мың теңге (Шамалған ауылындағы мәдениет үйінің күрделі жөндеуіне);</w:t>
      </w:r>
      <w:r>
        <w:br/>
      </w:r>
      <w:r>
        <w:rPr>
          <w:rFonts w:ascii="Times New Roman"/>
          <w:b w:val="false"/>
          <w:i w:val="false"/>
          <w:color w:val="000000"/>
          <w:sz w:val="28"/>
        </w:rPr>
        <w:t>
      Алып қойылатын және жойылатын ауру жануарлардан алынатын өнімдер мен шикізаттың құнын иелеріне өтеуге 797 мың теңге;</w:t>
      </w:r>
      <w:r>
        <w:br/>
      </w:r>
      <w:r>
        <w:rPr>
          <w:rFonts w:ascii="Times New Roman"/>
          <w:b w:val="false"/>
          <w:i w:val="false"/>
          <w:color w:val="000000"/>
          <w:sz w:val="28"/>
        </w:rPr>
        <w:t>
      Ветеринария облысындағы жергілікті атқарушы органдардың бөлімшелерін ұстауға 2220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2 мың теңге" абзацпен толықтырылсын.</w:t>
      </w:r>
      <w:r>
        <w:br/>
      </w:r>
      <w:r>
        <w:rPr>
          <w:rFonts w:ascii="Times New Roman"/>
          <w:b w:val="false"/>
          <w:i w:val="false"/>
          <w:color w:val="000000"/>
          <w:sz w:val="28"/>
        </w:rPr>
        <w:t>
      2) “Шығындар” деген жол бойынша “8673695” деген саны “8814308” санына ауыстырылсын.</w:t>
      </w:r>
      <w:r>
        <w:br/>
      </w:r>
      <w:r>
        <w:rPr>
          <w:rFonts w:ascii="Times New Roman"/>
          <w:b w:val="false"/>
          <w:i w:val="false"/>
          <w:color w:val="000000"/>
          <w:sz w:val="28"/>
        </w:rPr>
        <w:t>
      3) «Таза бюджеттік несиелендіру» деген жол бойынша "12471" саны  енгізілсін.</w:t>
      </w:r>
      <w:r>
        <w:br/>
      </w:r>
      <w:r>
        <w:rPr>
          <w:rFonts w:ascii="Times New Roman"/>
          <w:b w:val="false"/>
          <w:i w:val="false"/>
          <w:color w:val="000000"/>
          <w:sz w:val="28"/>
        </w:rPr>
        <w:t>
      4) «Қаржылық активтер мен операциялар» деген жол бойынша 0 саны өзгеріссіз.</w:t>
      </w:r>
      <w:r>
        <w:br/>
      </w:r>
      <w:r>
        <w:rPr>
          <w:rFonts w:ascii="Times New Roman"/>
          <w:b w:val="false"/>
          <w:i w:val="false"/>
          <w:color w:val="000000"/>
          <w:sz w:val="28"/>
        </w:rPr>
        <w:t>
      5) «Бюджет тапшылығы (профицит)» деген жол бойынша "172044" саны "291879" санына ауыстырылсын;</w:t>
      </w:r>
      <w:r>
        <w:br/>
      </w:r>
      <w:r>
        <w:rPr>
          <w:rFonts w:ascii="Times New Roman"/>
          <w:b w:val="false"/>
          <w:i w:val="false"/>
          <w:color w:val="000000"/>
          <w:sz w:val="28"/>
        </w:rPr>
        <w:t>
      6) «Бюджет тапшылығын қаржыландыру (профицитін пайдалану)» деген жол бойынша "172044" саны "291879" санына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“Жалпы сипаттағы мемлекеттік қызметтер” деген жол бойынша “221619” саны “228983” санына ауыстырылсын;</w:t>
      </w:r>
      <w:r>
        <w:br/>
      </w:r>
      <w:r>
        <w:rPr>
          <w:rFonts w:ascii="Times New Roman"/>
          <w:b w:val="false"/>
          <w:i w:val="false"/>
          <w:color w:val="000000"/>
          <w:sz w:val="28"/>
        </w:rPr>
        <w:t>
      “Қорғаныс” деген жол бойынша “455” саны “910” санына ауыстырылсын;</w:t>
      </w:r>
      <w:r>
        <w:br/>
      </w:r>
      <w:r>
        <w:rPr>
          <w:rFonts w:ascii="Times New Roman"/>
          <w:b w:val="false"/>
          <w:i w:val="false"/>
          <w:color w:val="000000"/>
          <w:sz w:val="28"/>
        </w:rPr>
        <w:t>
      “Білім беру” деген жол бойынша “5071009” саны “5479864” санына ауыстырылсын;</w:t>
      </w:r>
      <w:r>
        <w:br/>
      </w:r>
      <w:r>
        <w:rPr>
          <w:rFonts w:ascii="Times New Roman"/>
          <w:b w:val="false"/>
          <w:i w:val="false"/>
          <w:color w:val="000000"/>
          <w:sz w:val="28"/>
        </w:rPr>
        <w:t>
      "Әлеуметтік көмек және әлеуметтік қамсыздандыру" деген жол бойынша "176784" саны "184534" санына ауыстырылсын;</w:t>
      </w:r>
      <w:r>
        <w:br/>
      </w:r>
      <w:r>
        <w:rPr>
          <w:rFonts w:ascii="Times New Roman"/>
          <w:b w:val="false"/>
          <w:i w:val="false"/>
          <w:color w:val="000000"/>
          <w:sz w:val="28"/>
        </w:rPr>
        <w:t>
      “Тұрғын-үй, коммуналдық шаруашылық” деген жол бойынша “1564980” саны “1759291” санына ауыстырылсын;</w:t>
      </w:r>
      <w:r>
        <w:br/>
      </w:r>
      <w:r>
        <w:rPr>
          <w:rFonts w:ascii="Times New Roman"/>
          <w:b w:val="false"/>
          <w:i w:val="false"/>
          <w:color w:val="000000"/>
          <w:sz w:val="28"/>
        </w:rPr>
        <w:t>
      “Мәдениет, спорт, туризм және ақпараттық кеңістік” деген жол бойынша “214327” саны “283380”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“330043” саны “326297” санына ауыстырылсын;</w:t>
      </w:r>
      <w:r>
        <w:br/>
      </w:r>
      <w:r>
        <w:rPr>
          <w:rFonts w:ascii="Times New Roman"/>
          <w:b w:val="false"/>
          <w:i w:val="false"/>
          <w:color w:val="000000"/>
          <w:sz w:val="28"/>
        </w:rPr>
        <w:t>
      “Көлік және коммуникациялар” деген жол бойынша “107149” саны “108649” санына ауыстырылсын;</w:t>
      </w:r>
      <w:r>
        <w:br/>
      </w:r>
      <w:r>
        <w:rPr>
          <w:rFonts w:ascii="Times New Roman"/>
          <w:b w:val="false"/>
          <w:i w:val="false"/>
          <w:color w:val="000000"/>
          <w:sz w:val="28"/>
        </w:rPr>
        <w:t>
      “Басқалар” деген жол бойынша “27979” саны “28399”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 6 қосымшамен толықтырылсын.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38-ші сессиясының төрағасы           Эм Л.Х.С.</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Ахметов М.Т.</w:t>
      </w:r>
    </w:p>
    <w:bookmarkStart w:name="z7" w:id="1"/>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"2" ақпандағы</w:t>
      </w:r>
      <w:r>
        <w:br/>
      </w:r>
      <w:r>
        <w:rPr>
          <w:rFonts w:ascii="Times New Roman"/>
          <w:b w:val="false"/>
          <w:i w:val="false"/>
          <w:color w:val="000000"/>
          <w:sz w:val="28"/>
        </w:rPr>
        <w:t>
"Қарасай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 № 34-3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 38-4 шешіміне 1 қосымша</w:t>
      </w:r>
    </w:p>
    <w:bookmarkEnd w:id="1"/>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ағымдағы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45"/>
        <w:gridCol w:w="545"/>
        <w:gridCol w:w="545"/>
        <w:gridCol w:w="545"/>
        <w:gridCol w:w="7799"/>
        <w:gridCol w:w="1881"/>
      </w:tblGrid>
      <w:tr>
        <w:trPr>
          <w:trHeight w:val="9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 Атауы</w:t>
            </w:r>
            <w:r>
              <w:br/>
            </w:r>
            <w:r>
              <w:rPr>
                <w:rFonts w:ascii="Times New Roman"/>
                <w:b w:val="false"/>
                <w:i w:val="false"/>
                <w:color w:val="000000"/>
                <w:sz w:val="20"/>
              </w:rPr>
              <w:t>
         Iшкi сынып</w:t>
            </w:r>
            <w:r>
              <w:br/>
            </w:r>
            <w:r>
              <w:rPr>
                <w:rFonts w:ascii="Times New Roman"/>
                <w:b w:val="false"/>
                <w:i w:val="false"/>
                <w:color w:val="000000"/>
                <w:sz w:val="20"/>
              </w:rPr>
              <w:t>
            Ерекшелiгi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9118658</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2500660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1333750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941200</w:t>
            </w:r>
          </w:p>
        </w:tc>
      </w:tr>
      <w:tr>
        <w:trPr>
          <w:trHeight w:val="7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салынатын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1061860</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987710</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 брендиден басқа)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834360</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9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w:t>
            </w:r>
          </w:p>
        </w:tc>
      </w:tr>
      <w:tr>
        <w:trPr>
          <w:trHeight w:val="6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8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12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төлемақы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2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206500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мүлiктi жалға беруден түсетiн кiрiстер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2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419879</w:t>
            </w:r>
          </w:p>
        </w:tc>
      </w:tr>
      <w:tr>
        <w:trPr>
          <w:trHeight w:val="6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259879</w:t>
            </w:r>
          </w:p>
        </w:tc>
      </w:tr>
      <w:tr>
        <w:trPr>
          <w:trHeight w:val="6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түсетiн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5991619</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5991619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5991619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2239297</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2329445</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қабылдануына байланысты ысырапты өтеуге арналған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14"/>
        <w:gridCol w:w="776"/>
        <w:gridCol w:w="754"/>
        <w:gridCol w:w="841"/>
        <w:gridCol w:w="6980"/>
        <w:gridCol w:w="1919"/>
      </w:tblGrid>
      <w:tr>
        <w:trPr>
          <w:trHeight w:val="13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xml:space="preserve">
  кiшi функция                Атауы </w:t>
            </w:r>
            <w:r>
              <w:br/>
            </w:r>
            <w:r>
              <w:rPr>
                <w:rFonts w:ascii="Times New Roman"/>
                <w:b w:val="false"/>
                <w:i w:val="false"/>
                <w:color w:val="000000"/>
                <w:sz w:val="20"/>
              </w:rPr>
              <w:t xml:space="preserve">
      бағдарлама әкiмшiлiгi </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 Ы Ғ Ы Н Д А 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8814308</w:t>
            </w:r>
          </w:p>
        </w:tc>
      </w:tr>
      <w:tr>
        <w:trPr>
          <w:trHeight w:val="4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228983</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203412</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59692</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134390</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129401</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15420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15420</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10151</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бюджеттiк жоспарлау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10151</w:t>
            </w:r>
          </w:p>
        </w:tc>
      </w:tr>
      <w:tr>
        <w:trPr>
          <w:trHeight w:val="12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7969</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7969</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5479864</w:t>
            </w:r>
          </w:p>
        </w:tc>
      </w:tr>
      <w:tr>
        <w:trPr>
          <w:trHeight w:val="4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316157</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316157</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316157</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Бастауыш, негiзгi орта, және жалпы орта бiлiм беру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3833421</w:t>
            </w:r>
          </w:p>
        </w:tc>
      </w:tr>
      <w:tr>
        <w:trPr>
          <w:trHeight w:val="10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ауылдың (селолық) округ әкiмiнің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27688</w:t>
            </w:r>
          </w:p>
        </w:tc>
      </w:tr>
      <w:tr>
        <w:trPr>
          <w:trHeight w:val="10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27688</w:t>
            </w:r>
          </w:p>
        </w:tc>
      </w:tr>
      <w:tr>
        <w:trPr>
          <w:trHeight w:val="8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3805733</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бiлiм беру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3805733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өндірістік комбинаттарда және басқа оқу-өндірістік құрылымдарда оқыту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8528</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8528</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1321758</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186881</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10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r>
      <w:tr>
        <w:trPr>
          <w:trHeight w:val="9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олимпиядаларын және мектептен тыс іс-шараларды өткізу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9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1134877</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1134877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184534</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165120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165120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16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8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p>
        </w:tc>
      </w:tr>
      <w:tr>
        <w:trPr>
          <w:trHeight w:val="12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біржолғы материалдық көмекті төлеу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19414</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19414</w:t>
            </w:r>
          </w:p>
        </w:tc>
      </w:tr>
      <w:tr>
        <w:trPr>
          <w:trHeight w:val="10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17947</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1759291</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548550</w:t>
            </w:r>
          </w:p>
        </w:tc>
      </w:tr>
      <w:tr>
        <w:trPr>
          <w:trHeight w:val="14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1696</w:t>
            </w:r>
          </w:p>
        </w:tc>
      </w:tr>
      <w:tr>
        <w:trPr>
          <w:trHeight w:val="6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546854</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173522</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213759</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159573</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1023392</w:t>
            </w:r>
          </w:p>
        </w:tc>
      </w:tr>
      <w:tr>
        <w:trPr>
          <w:trHeight w:val="12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823392</w:t>
            </w:r>
          </w:p>
        </w:tc>
      </w:tr>
      <w:tr>
        <w:trPr>
          <w:trHeight w:val="10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қаланың)коммуналдық меншігіндегі газ жүйелерін қолдануды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182830</w:t>
            </w:r>
          </w:p>
        </w:tc>
      </w:tr>
      <w:tr>
        <w:trPr>
          <w:trHeight w:val="12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нысаналы трансферттер есебiнен iске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195388</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187349</w:t>
            </w:r>
          </w:p>
        </w:tc>
      </w:tr>
      <w:tr>
        <w:trPr>
          <w:trHeight w:val="15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187349</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54893</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115911</w:t>
            </w:r>
          </w:p>
        </w:tc>
      </w:tr>
      <w:tr>
        <w:trPr>
          <w:trHeight w:val="6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кеңiстiк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283380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89690</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89690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156646</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156646</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10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w:t>
            </w:r>
          </w:p>
        </w:tc>
      </w:tr>
      <w:tr>
        <w:trPr>
          <w:trHeight w:val="4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25470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20893</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4577</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8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11574</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3443</w:t>
            </w:r>
          </w:p>
        </w:tc>
      </w:tr>
      <w:tr>
        <w:trPr>
          <w:trHeight w:val="9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6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4847</w:t>
            </w:r>
          </w:p>
        </w:tc>
      </w:tr>
      <w:tr>
        <w:trPr>
          <w:trHeight w:val="13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7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3284</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9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326297</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45835</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бюджеттiк жоспарлау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1760</w:t>
            </w:r>
          </w:p>
        </w:tc>
      </w:tr>
      <w:tr>
        <w:trPr>
          <w:trHeight w:val="12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10043</w:t>
            </w:r>
          </w:p>
        </w:tc>
      </w:tr>
      <w:tr>
        <w:trPr>
          <w:trHeight w:val="8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6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28096</w:t>
            </w:r>
          </w:p>
        </w:tc>
      </w:tr>
      <w:tr>
        <w:trPr>
          <w:trHeight w:val="8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3572</w:t>
            </w:r>
          </w:p>
        </w:tc>
      </w:tr>
      <w:tr>
        <w:trPr>
          <w:trHeight w:val="8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r>
      <w:tr>
        <w:trPr>
          <w:trHeight w:val="8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w:t>
            </w:r>
          </w:p>
        </w:tc>
      </w:tr>
      <w:tr>
        <w:trPr>
          <w:trHeight w:val="8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23467</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5936</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қатынастары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8008</w:t>
            </w:r>
          </w:p>
        </w:tc>
      </w:tr>
      <w:tr>
        <w:trPr>
          <w:trHeight w:val="6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8008</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13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кенттердің,ауылдардың (селолардың), ауылдық округтердің шекарасын белгілеу кезінде жүргізілетін жерге орналастыру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272454</w:t>
            </w:r>
          </w:p>
        </w:tc>
      </w:tr>
      <w:tr>
        <w:trPr>
          <w:trHeight w:val="13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272454</w:t>
            </w:r>
          </w:p>
        </w:tc>
      </w:tr>
      <w:tr>
        <w:trPr>
          <w:trHeight w:val="13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7297</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7297</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4027</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сәулет және қала құрылысы бөлімінің қызметін қамтамасыз ету жөніндегі қызметтер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3270</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108649</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40449</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40449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38949</w:t>
            </w:r>
          </w:p>
        </w:tc>
      </w:tr>
      <w:tr>
        <w:trPr>
          <w:trHeight w:val="6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68200</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68200</w:t>
            </w:r>
          </w:p>
        </w:tc>
      </w:tr>
      <w:tr>
        <w:trPr>
          <w:trHeight w:val="12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28399</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бөлімі қызметін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4249</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4249</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24150</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4150</w:t>
            </w:r>
          </w:p>
        </w:tc>
      </w:tr>
      <w:tr>
        <w:trPr>
          <w:trHeight w:val="10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398735</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398735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398735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397584</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546500</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546500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546500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546500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12471</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округтердің шекарасын белгілеу кезінде жүргізілетін жерге орналастыру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6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291879</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(профицитін пайдалану)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-291879</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172044</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172044</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172044</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172044</w:t>
            </w:r>
          </w:p>
        </w:tc>
      </w:tr>
      <w:tr>
        <w:trPr>
          <w:trHeight w:val="4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82577</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82577</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w:t>
            </w:r>
          </w:p>
        </w:tc>
      </w:tr>
    </w:tbl>
    <w:bookmarkStart w:name="z8" w:id="2"/>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"2" ақпандағы</w:t>
      </w:r>
      <w:r>
        <w:br/>
      </w:r>
      <w:r>
        <w:rPr>
          <w:rFonts w:ascii="Times New Roman"/>
          <w:b w:val="false"/>
          <w:i w:val="false"/>
          <w:color w:val="000000"/>
          <w:sz w:val="28"/>
        </w:rPr>
        <w:t>
"Қарасай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 № 34-3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 38-4 шешіміне 6 қосымша</w:t>
      </w:r>
    </w:p>
    <w:bookmarkEnd w:id="2"/>
    <w:p>
      <w:pPr>
        <w:spacing w:after="0"/>
        <w:ind w:left="0"/>
        <w:jc w:val="left"/>
      </w:pPr>
      <w:r>
        <w:rPr>
          <w:rFonts w:ascii="Times New Roman"/>
          <w:b/>
          <w:i w:val="false"/>
          <w:color w:val="000000"/>
        </w:rPr>
        <w:t xml:space="preserve"> 2010-2012 жылдарға арналған аудандық</w:t>
      </w:r>
      <w:r>
        <w:br/>
      </w:r>
      <w:r>
        <w:rPr>
          <w:rFonts w:ascii="Times New Roman"/>
          <w:b/>
          <w:i w:val="false"/>
          <w:color w:val="000000"/>
        </w:rPr>
        <w:t>
бюджеттің инвестициялық жобаларының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4"/>
        <w:gridCol w:w="1507"/>
        <w:gridCol w:w="1718"/>
        <w:gridCol w:w="1361"/>
      </w:tblGrid>
      <w:tr>
        <w:trPr>
          <w:trHeight w:val="3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2010ж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2011ж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2012ж
</w:t>
            </w:r>
          </w:p>
        </w:tc>
      </w:tr>
      <w:tr>
        <w:trPr>
          <w:trHeight w:val="51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Көлащы аулында 300 орынды орта мектеп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477621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қаласында 320 орынға арналған бала бақша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Азербаев атындағы орта мектебіне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Азербаев атындағы орта мектептің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1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атындағы орта мектебінің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872000</w:t>
            </w:r>
          </w:p>
        </w:tc>
      </w:tr>
      <w:tr>
        <w:trPr>
          <w:trHeight w:val="33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құрылысының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333095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бас су ағызғы жүйелерінің құрылысы мен жаңғыртуына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ауылында ауыз су жүйелерінің құрылысы мен жаңғыртуына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ауылында ауыз су жүйелерінің құрылысы мен жаңғыртуына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ауылында ауыз су жүйелерін жаңғырту мен құрылысының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ауылының ауыз су жүйелерін жаңғырту мен құрылысының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қаласында ХҚК орталығының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Инженерлік-коммункациялық жүйелердің дамуына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ауылында ауыз су жүйелеріне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Көксай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бекетінде ауыз су жүйелеріне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жүйелердің дамуына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3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ауылында ауыз су жүйелеріне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200080</w:t>
            </w:r>
          </w:p>
        </w:tc>
      </w:tr>
      <w:tr>
        <w:trPr>
          <w:trHeight w:val="30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55748</w:t>
            </w:r>
          </w:p>
        </w:tc>
      </w:tr>
      <w:tr>
        <w:trPr>
          <w:trHeight w:val="36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3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Таусамалы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005"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саладағы мамандарға әлеуметтік қолдау шараларын жүзеге асыру үшін бөлінген бюджеттік кредиттер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