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fa4" w14:textId="4563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Междуреченск ауылдық округі, Екпінді ауылындағы Школьная көшесін Майкот Алгазиевтің атына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Междуреченск ауылдық округінің әкімінің 2010 жылғы 2 тамыздағы № 03 шешімі. Алматы облысы Іле ауданының Әділет басқармасында 2010 жылғы 1 қыркүйекте № 2-10-125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әкімшілік-аумақтық құрылысы туралы»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Междуреченск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Междуреченск ауылыдык округі, Екпінді ауылындағы Школьная көшесі Майкот Алгазиевтің атына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Междуреченск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 Қ. Базарбаев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