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c149" w14:textId="9c3c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23 желтоқсандағы № 28-99 "Іле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Іле аудандық мәслихатының 2010 жылғы 23 маусымдағы № 33-132 шешімі. Алматы облысы Іле ауданының Әділет басқармасында 2010 жылғы 29 маусымда № 2-10-122 тіркелді</w:t>
      </w:r>
    </w:p>
    <w:p>
      <w:pPr>
        <w:spacing w:after="0"/>
        <w:ind w:left="0"/>
        <w:jc w:val="both"/>
      </w:pPr>
      <w:bookmarkStart w:name="z1" w:id="0"/>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Іле аудандық мәслихатының 2009 жылғы 23 желтоқсандағы «Іле ауданының 2010-2012 жылдарға арналған бюджеті туралы» № 28-99 </w:t>
      </w:r>
      <w:r>
        <w:rPr>
          <w:rFonts w:ascii="Times New Roman"/>
          <w:b w:val="false"/>
          <w:i w:val="false"/>
          <w:color w:val="000000"/>
          <w:sz w:val="28"/>
        </w:rPr>
        <w:t>шешіміне</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2009 жылғы 30 желтоқсанда № 2-10-104 нөмірінде тіркелген, «Іле таңы» газетінің 2010 жылғы 8 қаңтардағы № 2 (4321) нөмірінде жарияланды) және 2010 жылдың 5 ақпандағы </w:t>
      </w:r>
      <w:r>
        <w:rPr>
          <w:rFonts w:ascii="Times New Roman"/>
          <w:b w:val="false"/>
          <w:i w:val="false"/>
          <w:color w:val="000000"/>
          <w:sz w:val="28"/>
        </w:rPr>
        <w:t>№ 30-117</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2010 жылғы 23 ақпандағы № 2-10-111 нөмірінде тіркелген, «Іле таңы» газетінің 2010 жылғы 13 наурыздағы № 11 (4330) нөмірінде жарияланды) және 2010 жылдың 16 сәуіріндегі </w:t>
      </w:r>
      <w:r>
        <w:rPr>
          <w:rFonts w:ascii="Times New Roman"/>
          <w:b w:val="false"/>
          <w:i w:val="false"/>
          <w:color w:val="000000"/>
          <w:sz w:val="28"/>
        </w:rPr>
        <w:t>№ 31-119</w:t>
      </w:r>
      <w:r>
        <w:rPr>
          <w:rFonts w:ascii="Times New Roman"/>
          <w:b w:val="false"/>
          <w:i w:val="false"/>
          <w:color w:val="000000"/>
          <w:sz w:val="28"/>
        </w:rPr>
        <w:t xml:space="preserve"> (Іле аудандық әділет басқармасында нормативтік құқықтық актілерді мемлекеттік тіркеу тізілімінде 2010 жылғы 26 сәуірдегі № 2-10-119 нөмірінде тіркелген, «Іле таңы» газетінің 2010 жылғы 5 мамырдағы № 19(4338) нөмірінде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 «28 120 372» саны «28 269 810»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 «10 760 338» саны «10 496 276» санына ауыстырылсын;</w:t>
      </w:r>
      <w:r>
        <w:br/>
      </w:r>
      <w:r>
        <w:rPr>
          <w:rFonts w:ascii="Times New Roman"/>
          <w:b w:val="false"/>
          <w:i w:val="false"/>
          <w:color w:val="000000"/>
          <w:sz w:val="28"/>
        </w:rPr>
        <w:t>
      Шығындар – «28 303 819» саны «28 453 257»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жалпы сипаттағы мемлекеттiк қызметтерге «203 330» саны «224 147» санына ауыстырылсын;</w:t>
      </w:r>
      <w:r>
        <w:br/>
      </w:r>
      <w:r>
        <w:rPr>
          <w:rFonts w:ascii="Times New Roman"/>
          <w:b w:val="false"/>
          <w:i w:val="false"/>
          <w:color w:val="000000"/>
          <w:sz w:val="28"/>
        </w:rPr>
        <w:t>
      қорғаныс «1423» саны «39 923» санына ауыстырылсын;</w:t>
      </w:r>
      <w:r>
        <w:br/>
      </w:r>
      <w:r>
        <w:rPr>
          <w:rFonts w:ascii="Times New Roman"/>
          <w:b w:val="false"/>
          <w:i w:val="false"/>
          <w:color w:val="000000"/>
          <w:sz w:val="28"/>
        </w:rPr>
        <w:t>
      қоғамдық тәртіп, қауіпсіздік, құқық, сот, қылмыстық атқару қызметі «8358» саны «7580» санына ауыстырылсын;</w:t>
      </w:r>
      <w:r>
        <w:br/>
      </w:r>
      <w:r>
        <w:rPr>
          <w:rFonts w:ascii="Times New Roman"/>
          <w:b w:val="false"/>
          <w:i w:val="false"/>
          <w:color w:val="000000"/>
          <w:sz w:val="28"/>
        </w:rPr>
        <w:t>
      білім беру «3 050 367» саны «3 074 648» санына ауыстырылсын;</w:t>
      </w:r>
      <w:r>
        <w:br/>
      </w:r>
      <w:r>
        <w:rPr>
          <w:rFonts w:ascii="Times New Roman"/>
          <w:b w:val="false"/>
          <w:i w:val="false"/>
          <w:color w:val="000000"/>
          <w:sz w:val="28"/>
        </w:rPr>
        <w:t>
      әлеуметтік көмек және әлеуметтік қамсыздандыруға «293 698» саны «295 298» санына ауыстырылсын;</w:t>
      </w:r>
      <w:r>
        <w:br/>
      </w:r>
      <w:r>
        <w:rPr>
          <w:rFonts w:ascii="Times New Roman"/>
          <w:b w:val="false"/>
          <w:i w:val="false"/>
          <w:color w:val="000000"/>
          <w:sz w:val="28"/>
        </w:rPr>
        <w:t>
      тұрғын үй-коммуналдық шаруашылыққа «8 889 408» саны «8 882 638» санына ауыстырылсын;</w:t>
      </w:r>
      <w:r>
        <w:br/>
      </w:r>
      <w:r>
        <w:rPr>
          <w:rFonts w:ascii="Times New Roman"/>
          <w:b w:val="false"/>
          <w:i w:val="false"/>
          <w:color w:val="000000"/>
          <w:sz w:val="28"/>
        </w:rPr>
        <w:t>
      мәдениет, спорт, туризм және ақпараттық кеңістікке «215 921» саны «217 872» санына ауыстырлсын;</w:t>
      </w:r>
      <w:r>
        <w:br/>
      </w:r>
      <w:r>
        <w:rPr>
          <w:rFonts w:ascii="Times New Roman"/>
          <w:b w:val="false"/>
          <w:i w:val="false"/>
          <w:color w:val="000000"/>
          <w:sz w:val="28"/>
        </w:rPr>
        <w:t>
      ауыл, су, орман, балық шарушылығы, ерекше қорғалатын табиғи аумақтар, қоршаған ортаны және жануарлар дүниесін қорғау, жер қатынастарына «262 765» саны «295 947» санына ауыстырылсын;</w:t>
      </w:r>
      <w:r>
        <w:br/>
      </w:r>
      <w:r>
        <w:rPr>
          <w:rFonts w:ascii="Times New Roman"/>
          <w:b w:val="false"/>
          <w:i w:val="false"/>
          <w:color w:val="000000"/>
          <w:sz w:val="28"/>
        </w:rPr>
        <w:t>
      өнеркісіп, сәулет, қала құрылысы және құрылыс қызметі «8 254» саны «8 604» санына ауыстырылсын;</w:t>
      </w:r>
      <w:r>
        <w:br/>
      </w:r>
      <w:r>
        <w:rPr>
          <w:rFonts w:ascii="Times New Roman"/>
          <w:b w:val="false"/>
          <w:i w:val="false"/>
          <w:color w:val="000000"/>
          <w:sz w:val="28"/>
        </w:rPr>
        <w:t>
      Көлік және коммуникация «180 573» саны «214 978» санына ауыстырылсын;</w:t>
      </w:r>
      <w:r>
        <w:br/>
      </w:r>
      <w:r>
        <w:rPr>
          <w:rFonts w:ascii="Times New Roman"/>
          <w:b w:val="false"/>
          <w:i w:val="false"/>
          <w:color w:val="000000"/>
          <w:sz w:val="28"/>
        </w:rPr>
        <w:t>
      басқалар «15 740» саны «17 640» санына ауыстырылсын.</w:t>
      </w:r>
      <w:r>
        <w:br/>
      </w:r>
      <w:r>
        <w:rPr>
          <w:rFonts w:ascii="Times New Roman"/>
          <w:b w:val="false"/>
          <w:i w:val="false"/>
          <w:color w:val="000000"/>
          <w:sz w:val="28"/>
        </w:rPr>
        <w:t>
      3. Таза бюджеттік кредит беру - 46 788;</w:t>
      </w:r>
      <w:r>
        <w:br/>
      </w:r>
      <w:r>
        <w:rPr>
          <w:rFonts w:ascii="Times New Roman"/>
          <w:b w:val="false"/>
          <w:i w:val="false"/>
          <w:color w:val="000000"/>
          <w:sz w:val="28"/>
        </w:rPr>
        <w:t>
      4. Бюджет тапшылығы (профицит) - -230 235;</w:t>
      </w:r>
      <w:r>
        <w:br/>
      </w:r>
      <w:r>
        <w:rPr>
          <w:rFonts w:ascii="Times New Roman"/>
          <w:b w:val="false"/>
          <w:i w:val="false"/>
          <w:color w:val="000000"/>
          <w:sz w:val="28"/>
        </w:rPr>
        <w:t>
      5. Бюджет тапшылығын қаржыландыру (профицитін пайдалану) –230 235;</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w:t>
      </w:r>
      <w:r>
        <w:br/>
      </w:r>
      <w:r>
        <w:rPr>
          <w:rFonts w:ascii="Times New Roman"/>
          <w:b w:val="false"/>
          <w:i w:val="false"/>
          <w:color w:val="000000"/>
          <w:sz w:val="28"/>
        </w:rPr>
        <w:t>
</w:t>
      </w:r>
      <w:r>
        <w:rPr>
          <w:rFonts w:ascii="Times New Roman"/>
          <w:b w:val="false"/>
          <w:i/>
          <w:color w:val="000000"/>
          <w:sz w:val="28"/>
        </w:rPr>
        <w:t>      төрайымы                       Г. Анесова</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both"/>
      </w:pPr>
      <w:r>
        <w:rPr>
          <w:rFonts w:ascii="Times New Roman"/>
          <w:b w:val="false"/>
          <w:i w:val="false"/>
          <w:color w:val="000000"/>
          <w:sz w:val="28"/>
        </w:rPr>
        <w:t>Іле аудандық Мәслихатының</w:t>
      </w:r>
      <w:r>
        <w:br/>
      </w:r>
      <w:r>
        <w:rPr>
          <w:rFonts w:ascii="Times New Roman"/>
          <w:b w:val="false"/>
          <w:i w:val="false"/>
          <w:color w:val="000000"/>
          <w:sz w:val="28"/>
        </w:rPr>
        <w:t>
2010 жылғы 23 маусымдағы "Іле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Іле аудандық 2010-2012 жылдарға арналған</w:t>
      </w:r>
      <w:r>
        <w:br/>
      </w:r>
      <w:r>
        <w:rPr>
          <w:rFonts w:ascii="Times New Roman"/>
          <w:b w:val="false"/>
          <w:i w:val="false"/>
          <w:color w:val="000000"/>
          <w:sz w:val="28"/>
        </w:rPr>
        <w:t>
аудандық бюджеті туралы" № 28-99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33-132 шешімімен бекітілген</w:t>
      </w:r>
    </w:p>
    <w:p>
      <w:pPr>
        <w:spacing w:after="0"/>
        <w:ind w:left="0"/>
        <w:jc w:val="both"/>
      </w:pPr>
      <w:r>
        <w:rPr>
          <w:rFonts w:ascii="Times New Roman"/>
          <w:b w:val="false"/>
          <w:i w:val="false"/>
          <w:color w:val="000000"/>
          <w:sz w:val="28"/>
        </w:rPr>
        <w:t>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1 қосымша</w:t>
      </w:r>
    </w:p>
    <w:bookmarkStart w:name="z4" w:id="1"/>
    <w:p>
      <w:pPr>
        <w:spacing w:after="0"/>
        <w:ind w:left="0"/>
        <w:jc w:val="left"/>
      </w:pPr>
      <w:r>
        <w:rPr>
          <w:rFonts w:ascii="Times New Roman"/>
          <w:b/>
          <w:i w:val="false"/>
          <w:color w:val="000000"/>
        </w:rPr>
        <w:t xml:space="preserve"> 
Іле ауданының 2010 жылға арналған аудандық бюджеті</w:t>
      </w:r>
      <w:r>
        <w:br/>
      </w:r>
      <w:r>
        <w:rPr>
          <w:rFonts w:ascii="Times New Roman"/>
          <w:b/>
          <w:i w:val="false"/>
          <w:color w:val="000000"/>
        </w:rPr>
        <w:t>
(өзгерістермен)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03"/>
        <w:gridCol w:w="705"/>
        <w:gridCol w:w="489"/>
        <w:gridCol w:w="705"/>
        <w:gridCol w:w="7690"/>
        <w:gridCol w:w="2091"/>
      </w:tblGrid>
      <w:tr>
        <w:trPr>
          <w:trHeight w:val="10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28269810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17582737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1364961</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923280</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14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10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354615</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314964</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16172136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16116156</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15827347</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210789</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1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15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13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45640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p>
        </w:tc>
      </w:tr>
      <w:tr>
        <w:trPr>
          <w:trHeight w:val="48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21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16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16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6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9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107230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103677</w:t>
            </w:r>
          </w:p>
        </w:tc>
      </w:tr>
      <w:tr>
        <w:trPr>
          <w:trHeight w:val="24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103677</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10496276</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10496276</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10496276</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2444421</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842"/>
        <w:gridCol w:w="821"/>
        <w:gridCol w:w="715"/>
        <w:gridCol w:w="6978"/>
        <w:gridCol w:w="1991"/>
      </w:tblGrid>
      <w:tr>
        <w:trPr>
          <w:trHeight w:val="11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28453257</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224147</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197731</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132306</w:t>
            </w:r>
          </w:p>
        </w:tc>
      </w:tr>
      <w:tr>
        <w:trPr>
          <w:trHeight w:val="15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r>
      <w:tr>
        <w:trPr>
          <w:trHeight w:val="12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19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39923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12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 -атқару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12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3074648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2782210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2777354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2777354</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111482</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5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295298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273215</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0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9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r>
      <w:tr>
        <w:trPr>
          <w:trHeight w:val="6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9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18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790"/>
        <w:gridCol w:w="790"/>
        <w:gridCol w:w="920"/>
        <w:gridCol w:w="6809"/>
        <w:gridCol w:w="1999"/>
      </w:tblGrid>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8882638</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8201604</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8201604</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8032489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7955071</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ұй салу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607752</w:t>
            </w:r>
          </w:p>
        </w:tc>
      </w:tr>
      <w:tr>
        <w:trPr>
          <w:trHeight w:val="9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582752</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p>
        </w:tc>
      </w:tr>
      <w:tr>
        <w:trPr>
          <w:trHeight w:val="12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r>
      <w:tr>
        <w:trPr>
          <w:trHeight w:val="18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515841</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73282</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28677</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217872</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6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15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11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5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295947</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4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10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264722</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18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20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8604</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1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214978</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77403</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77403</w:t>
            </w:r>
          </w:p>
        </w:tc>
      </w:tr>
      <w:tr>
        <w:trPr>
          <w:trHeight w:val="13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77403</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0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8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қызметтін қолдау және бәсекелестікті қорғау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13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0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15173982</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15173982</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46788</w:t>
            </w:r>
          </w:p>
        </w:tc>
      </w:tr>
      <w:tr>
        <w:trPr>
          <w:trHeight w:val="16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48079</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13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r>
        <w:trPr>
          <w:trHeight w:val="11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60"/>
        <w:gridCol w:w="885"/>
        <w:gridCol w:w="778"/>
        <w:gridCol w:w="800"/>
        <w:gridCol w:w="6920"/>
        <w:gridCol w:w="1900"/>
      </w:tblGrid>
      <w:tr>
        <w:trPr>
          <w:trHeight w:val="11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8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