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f625" w14:textId="b48f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әкімдігінің 2007 жылғы 25 наурыздағы № 3-1605 «Мүгедек балаларды үйде тәрбиелеп, оқытатын отбасыларына қосымша әлеуметтік көмек»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2010 жылғы 3 ақпандағы № 1-179 қаулысы. Алматы облысы Іле ауданының Әділет басқармасында 2010 жылғы 5 наурызда № 2-10-114 тіркелді. Күші жойылды - Алматы облысы Іле ауданы әкімдігінің 2013 жылғы 31 желтоқсандағы № 11-2306 қаулысымен</w:t>
      </w:r>
    </w:p>
    <w:p>
      <w:pPr>
        <w:spacing w:after="0"/>
        <w:ind w:left="0"/>
        <w:jc w:val="both"/>
      </w:pPr>
      <w:r>
        <w:rPr>
          <w:rFonts w:ascii="Times New Roman"/>
          <w:b w:val="false"/>
          <w:i w:val="false"/>
          <w:color w:val="ff0000"/>
          <w:sz w:val="28"/>
        </w:rPr>
        <w:t>      Ескерту. Күші жойылды - Алматы облысы Іле ауданы әкімдігінің 31.12.2013 № 11-2306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16 бабына сәйкес, Қазақстан Республикасының “Қазақстан Республикасындағы жергiлiктi мемлекеттiк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бабындағы 1 тармақтың 14-ші тармақшасын басшылыққа ала отырып, Іле ауданы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Іле ауданы әкімдігінің 2007 жылғы 25 наурыздағы № 3-1605 «Мүгедек балаларды үйде тәрбиелеп, оқытатын отбасыларына қосымша әлеуметтік көмек» (Іле ауданының әділет басқармасында 2007 жылғы 24 сәуірдегі нормативтік құқықтық актілерді мемлекеттік тіркеу тізілімінде 2-10-45 нөмірімен тіркелген, «Іле таңы» газетінде 2007 жылдың 11 мамыры күні 20 нөмірінде жарияланған) қаулысына мынадай толықтырулар мен өзгерістер енгізілсін:</w:t>
      </w:r>
      <w:r>
        <w:br/>
      </w:r>
      <w:r>
        <w:rPr>
          <w:rFonts w:ascii="Times New Roman"/>
          <w:b w:val="false"/>
          <w:i w:val="false"/>
          <w:color w:val="000000"/>
          <w:sz w:val="28"/>
        </w:rPr>
        <w:t>
      1-ші тармақтағы «бес» деген сөз «сегіз» деген сөзбен ауыстырылсын.</w:t>
      </w:r>
      <w:r>
        <w:br/>
      </w:r>
      <w:r>
        <w:rPr>
          <w:rFonts w:ascii="Times New Roman"/>
          <w:b w:val="false"/>
          <w:i w:val="false"/>
          <w:color w:val="000000"/>
          <w:sz w:val="28"/>
        </w:rPr>
        <w:t>
      2-ші тармақтағы «тәрбиелеу қажеттілігі танылған сәттен бастап» деген сөйлемнен кейін «ал жәрдемақы бірінші рет тағайындалған жағдайда, өтініш берген күннен бастап» деген сөйлеммен толықтырылсын.</w:t>
      </w:r>
      <w:r>
        <w:br/>
      </w:r>
      <w:r>
        <w:rPr>
          <w:rFonts w:ascii="Times New Roman"/>
          <w:b w:val="false"/>
          <w:i w:val="false"/>
          <w:color w:val="000000"/>
          <w:sz w:val="28"/>
        </w:rPr>
        <w:t>
      2-ші тармақ мынадай мазмұндағы реттік нөмірлері 2-1, 2-2, 2-3 тармақтармен толықтырылсын:</w:t>
      </w:r>
      <w:r>
        <w:br/>
      </w:r>
      <w:r>
        <w:rPr>
          <w:rFonts w:ascii="Times New Roman"/>
          <w:b w:val="false"/>
          <w:i w:val="false"/>
          <w:color w:val="000000"/>
          <w:sz w:val="28"/>
        </w:rPr>
        <w:t>
      2-1. Үйде оқытуға жәрдемақы ҚР білім және ғылым министірлігінің бұйрығына сәйкес бекітілген оқу жылына, яғни 1 қыркүйектен 25 мамыр кезеңіне тағайындалады.</w:t>
      </w:r>
      <w:r>
        <w:br/>
      </w:r>
      <w:r>
        <w:rPr>
          <w:rFonts w:ascii="Times New Roman"/>
          <w:b w:val="false"/>
          <w:i w:val="false"/>
          <w:color w:val="000000"/>
          <w:sz w:val="28"/>
        </w:rPr>
        <w:t>
      2-2. Үйде тәрбиелеуге және оқытуға жәрдемақы мүгедек балалардың интернаттық білім ұйымдарында және медициналық - әлеуметтік мекемелерде (ұйымдарда) тұрған кездерінде тағайындалмайды.</w:t>
      </w:r>
      <w:r>
        <w:br/>
      </w:r>
      <w:r>
        <w:rPr>
          <w:rFonts w:ascii="Times New Roman"/>
          <w:b w:val="false"/>
          <w:i w:val="false"/>
          <w:color w:val="000000"/>
          <w:sz w:val="28"/>
        </w:rPr>
        <w:t>
      2-3 Үйде оқытуға жәрдемақы тағайындау (тағайындаудан бас тарту) туралы шешімді уәкілетті органның басшысы өтінішті және барлық керекті құжаттарды қабылдаған күннен бастап 10 жұмыс күні ішінде қабылдайды және өтініш берушіні жәрдемақы тағайындау немесе одан бас тарту туралы жазбаша хабардар етеді.</w:t>
      </w:r>
      <w:r>
        <w:br/>
      </w:r>
      <w:r>
        <w:rPr>
          <w:rFonts w:ascii="Times New Roman"/>
          <w:b w:val="false"/>
          <w:i w:val="false"/>
          <w:color w:val="000000"/>
          <w:sz w:val="28"/>
        </w:rPr>
        <w:t>
      3-ші тармақтың 2) тармақшасы</w:t>
      </w:r>
      <w:r>
        <w:br/>
      </w:r>
      <w:r>
        <w:rPr>
          <w:rFonts w:ascii="Times New Roman"/>
          <w:b w:val="false"/>
          <w:i w:val="false"/>
          <w:color w:val="000000"/>
          <w:sz w:val="28"/>
        </w:rPr>
        <w:t>
      « - өтініш;</w:t>
      </w:r>
      <w:r>
        <w:br/>
      </w:r>
      <w:r>
        <w:rPr>
          <w:rFonts w:ascii="Times New Roman"/>
          <w:b w:val="false"/>
          <w:i w:val="false"/>
          <w:color w:val="000000"/>
          <w:sz w:val="28"/>
        </w:rPr>
        <w:t>
      - оқу орнынан үйде оқыту фактісін растайтын анықтама, жылына бір рет;</w:t>
      </w:r>
      <w:r>
        <w:br/>
      </w:r>
      <w:r>
        <w:rPr>
          <w:rFonts w:ascii="Times New Roman"/>
          <w:b w:val="false"/>
          <w:i w:val="false"/>
          <w:color w:val="000000"/>
          <w:sz w:val="28"/>
        </w:rPr>
        <w:t>
      - асырап алушылар, (қамқоршылар) тиісті органның асырап алу немесе балаға қорғаншы тағайындау туралы шешімінің көшірмесі» – деген жолдармен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орынбасары Ерболат Сапарұлы Тұрымбетовке жүктелсiн.</w:t>
      </w:r>
    </w:p>
    <w:bookmarkEnd w:id="0"/>
    <w:p>
      <w:pPr>
        <w:spacing w:after="0"/>
        <w:ind w:left="0"/>
        <w:jc w:val="both"/>
      </w:pPr>
      <w:r>
        <w:rPr>
          <w:rFonts w:ascii="Times New Roman"/>
          <w:b w:val="false"/>
          <w:i/>
          <w:color w:val="000000"/>
          <w:sz w:val="28"/>
        </w:rPr>
        <w:t>      Аудан Әкімі                       Н. Логутов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