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40d9" w14:textId="7044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2010 жылғы 12 қаңтардағы N 7 қаулысы. Алматы облысының Әділет департаменті Ескелді ауданының Әділет басқармасында 2010 жылы 19 ақпанда N 2-9-98 тіркелді. Күші жойылды - Алматы облысы Ескелді ауданы әкімдігінің 2011 жылғы 14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2011.01.14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7-бабындағы </w:t>
      </w:r>
      <w:r>
        <w:rPr>
          <w:rFonts w:ascii="Times New Roman"/>
          <w:b w:val="false"/>
          <w:i w:val="false"/>
          <w:color w:val="000000"/>
          <w:sz w:val="28"/>
        </w:rPr>
        <w:t>5-4 тармақшасына</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Ескелді ауданының аумағында халықтың нысаналы тобына  жататын азаматтарға әлеуметтік қорғау жүргізу мақсатында әлеуметтік жұмыс орындарын ұйымдастыруды ұсынатын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"Ескелді аудандық жұмыспен қамту және әлеуметтік бағдарлама бөлімі" мемлекеттік мекемесі (М. Тілеуберген) әлеуметтік жұмыс орындарын құратын жұмыс берушілермен шарт жасасатын уәкілетті орган болып табылсын.</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әлеуметтік жұмыс орындарын ұсынатын жұмыс берушілердің тізімін жүргізуді қамтамасыз етсін;</w:t>
      </w:r>
      <w:r>
        <w:br/>
      </w:r>
      <w:r>
        <w:rPr>
          <w:rFonts w:ascii="Times New Roman"/>
          <w:b w:val="false"/>
          <w:i w:val="false"/>
          <w:color w:val="000000"/>
          <w:sz w:val="28"/>
        </w:rPr>
        <w:t>
</w:t>
      </w:r>
      <w:r>
        <w:rPr>
          <w:rFonts w:ascii="Times New Roman"/>
          <w:b w:val="false"/>
          <w:i w:val="false"/>
          <w:color w:val="000000"/>
          <w:sz w:val="28"/>
        </w:rPr>
        <w:t>
      2) уәкілетті органда тіркелген халықтың нысаналы тобына жататын жұмыссыз азаматтарды әлеуметтік жұмыс орындарына жіберуді жүзеге асырсын;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орналастырылған жұмыссыздардың еңбегіне төленген шығынның ішінара өтемақысын бекітілген мөлшерде жұмыссыздардың есеп шотына аудару арқылы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бірінші орынбасары Қ. Әлібаевқа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түрде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Дүйсембінов</w:t>
      </w:r>
    </w:p>
    <w:bookmarkStart w:name="z7" w:id="1"/>
    <w:p>
      <w:pPr>
        <w:spacing w:after="0"/>
        <w:ind w:left="0"/>
        <w:jc w:val="both"/>
      </w:pPr>
      <w:r>
        <w:rPr>
          <w:rFonts w:ascii="Times New Roman"/>
          <w:b w:val="false"/>
          <w:i w:val="false"/>
          <w:color w:val="000000"/>
          <w:sz w:val="28"/>
        </w:rPr>
        <w:t>
Ескелді ауданы әкімдігінің</w:t>
      </w:r>
      <w:r>
        <w:br/>
      </w:r>
      <w:r>
        <w:rPr>
          <w:rFonts w:ascii="Times New Roman"/>
          <w:b w:val="false"/>
          <w:i w:val="false"/>
          <w:color w:val="000000"/>
          <w:sz w:val="28"/>
        </w:rPr>
        <w:t>
12 қаңтардағы 2010 жылға</w:t>
      </w:r>
      <w:r>
        <w:br/>
      </w:r>
      <w:r>
        <w:rPr>
          <w:rFonts w:ascii="Times New Roman"/>
          <w:b w:val="false"/>
          <w:i w:val="false"/>
          <w:color w:val="000000"/>
          <w:sz w:val="28"/>
        </w:rPr>
        <w:t>
"Әлеуметтік жұмыс</w:t>
      </w:r>
      <w:r>
        <w:br/>
      </w:r>
      <w:r>
        <w:rPr>
          <w:rFonts w:ascii="Times New Roman"/>
          <w:b w:val="false"/>
          <w:i w:val="false"/>
          <w:color w:val="000000"/>
          <w:sz w:val="28"/>
        </w:rPr>
        <w:t>
орындарын ұйымдастыруды</w:t>
      </w:r>
      <w:r>
        <w:br/>
      </w:r>
      <w:r>
        <w:rPr>
          <w:rFonts w:ascii="Times New Roman"/>
          <w:b w:val="false"/>
          <w:i w:val="false"/>
          <w:color w:val="000000"/>
          <w:sz w:val="28"/>
        </w:rPr>
        <w:t>
ұсынатын жұмыс берушілерді</w:t>
      </w:r>
      <w:r>
        <w:br/>
      </w:r>
      <w:r>
        <w:rPr>
          <w:rFonts w:ascii="Times New Roman"/>
          <w:b w:val="false"/>
          <w:i w:val="false"/>
          <w:color w:val="000000"/>
          <w:sz w:val="28"/>
        </w:rPr>
        <w:t>
іріктеу тәртібін айқындау</w:t>
      </w:r>
      <w:r>
        <w:br/>
      </w:r>
      <w:r>
        <w:rPr>
          <w:rFonts w:ascii="Times New Roman"/>
          <w:b w:val="false"/>
          <w:i w:val="false"/>
          <w:color w:val="000000"/>
          <w:sz w:val="28"/>
        </w:rPr>
        <w:t>
туралы" N 7 қаулысына</w:t>
      </w:r>
      <w:r>
        <w:br/>
      </w:r>
      <w:r>
        <w:rPr>
          <w:rFonts w:ascii="Times New Roman"/>
          <w:b w:val="false"/>
          <w:i w:val="false"/>
          <w:color w:val="000000"/>
          <w:sz w:val="28"/>
        </w:rPr>
        <w:t>
қосымша</w:t>
      </w:r>
    </w:p>
    <w:bookmarkEnd w:id="1"/>
    <w:bookmarkStart w:name="z16" w:id="2"/>
    <w:p>
      <w:pPr>
        <w:spacing w:after="0"/>
        <w:ind w:left="0"/>
        <w:jc w:val="left"/>
      </w:pPr>
      <w:r>
        <w:rPr>
          <w:rFonts w:ascii="Times New Roman"/>
          <w:b/>
          <w:i w:val="false"/>
          <w:color w:val="000000"/>
        </w:rPr>
        <w:t xml:space="preserve"> 
Әлеуметтік жұмыс орындарын ұйымдастыруды ұсынатын жұмыс</w:t>
      </w:r>
      <w:r>
        <w:br/>
      </w:r>
      <w:r>
        <w:rPr>
          <w:rFonts w:ascii="Times New Roman"/>
          <w:b/>
          <w:i w:val="false"/>
          <w:color w:val="000000"/>
        </w:rPr>
        <w:t>
берушілерді іріктеу</w:t>
      </w:r>
      <w:r>
        <w:br/>
      </w:r>
      <w:r>
        <w:rPr>
          <w:rFonts w:ascii="Times New Roman"/>
          <w:b/>
          <w:i w:val="false"/>
          <w:color w:val="000000"/>
        </w:rPr>
        <w:t>
ТӘРТІБІ</w:t>
      </w:r>
    </w:p>
    <w:bookmarkEnd w:id="2"/>
    <w:bookmarkStart w:name="z8" w:id="3"/>
    <w:p>
      <w:pPr>
        <w:spacing w:after="0"/>
        <w:ind w:left="0"/>
        <w:jc w:val="both"/>
      </w:pPr>
      <w:r>
        <w:rPr>
          <w:rFonts w:ascii="Times New Roman"/>
          <w:b w:val="false"/>
          <w:i w:val="false"/>
          <w:color w:val="000000"/>
          <w:sz w:val="28"/>
        </w:rPr>
        <w:t>
      1. Әлеуметтік жұмыс орындары халықтың нысаналы топтарындағы жұмыссыздар үшін құрылады және уақытша сипатта болады. Оларды ұйымдастыру үшін тұрақты жұмыс орындары мен бос орындар пайдаланылмайды. Жұмыс берушінің жұмысты жартылай жұмыс күнімен және икемді кесте шарттары бойынша ұйымдастыруға мүмкіндігі бар.</w:t>
      </w:r>
      <w:r>
        <w:br/>
      </w:r>
      <w:r>
        <w:rPr>
          <w:rFonts w:ascii="Times New Roman"/>
          <w:b w:val="false"/>
          <w:i w:val="false"/>
          <w:color w:val="000000"/>
          <w:sz w:val="28"/>
        </w:rPr>
        <w:t>
      Әлеуметтік жұмыс орындары экономикалық және әлеуметтік тұрғыдан пайдалы болуы қажет.</w:t>
      </w:r>
      <w:r>
        <w:br/>
      </w:r>
      <w:r>
        <w:rPr>
          <w:rFonts w:ascii="Times New Roman"/>
          <w:b w:val="false"/>
          <w:i w:val="false"/>
          <w:color w:val="000000"/>
          <w:sz w:val="28"/>
        </w:rPr>
        <w:t>
</w:t>
      </w:r>
      <w:r>
        <w:rPr>
          <w:rFonts w:ascii="Times New Roman"/>
          <w:b w:val="false"/>
          <w:i w:val="false"/>
          <w:color w:val="000000"/>
          <w:sz w:val="28"/>
        </w:rPr>
        <w:t>
      2. Жұмыс беруші әлеуметтік жұмыс орындарын ұйымдастыру үшін тапсырыс береді.</w:t>
      </w:r>
      <w:r>
        <w:br/>
      </w:r>
      <w:r>
        <w:rPr>
          <w:rFonts w:ascii="Times New Roman"/>
          <w:b w:val="false"/>
          <w:i w:val="false"/>
          <w:color w:val="000000"/>
          <w:sz w:val="28"/>
        </w:rPr>
        <w:t>
</w:t>
      </w:r>
      <w:r>
        <w:rPr>
          <w:rFonts w:ascii="Times New Roman"/>
          <w:b w:val="false"/>
          <w:i w:val="false"/>
          <w:color w:val="000000"/>
          <w:sz w:val="28"/>
        </w:rPr>
        <w:t>
      3. Уәкілетті орган әлеуметтік жұмыс орындарын ұйымдастыру үшін жұмыс берушімен шарт жасасады. Шартта жақтардың міндеттері, жұмыс түрі мен жұмыстың көлемі, еңбекақының шарттары мен мөлшері, әлеуметтік жұмыс орындарын қаржыландыру көздері мен мерзімі, жіберілген жұмыссыздардың саны, жұмыс уақыты көрсетіледі.</w:t>
      </w:r>
      <w:r>
        <w:br/>
      </w:r>
      <w:r>
        <w:rPr>
          <w:rFonts w:ascii="Times New Roman"/>
          <w:b w:val="false"/>
          <w:i w:val="false"/>
          <w:color w:val="000000"/>
          <w:sz w:val="28"/>
        </w:rPr>
        <w:t>
</w:t>
      </w:r>
      <w:r>
        <w:rPr>
          <w:rFonts w:ascii="Times New Roman"/>
          <w:b w:val="false"/>
          <w:i w:val="false"/>
          <w:color w:val="000000"/>
          <w:sz w:val="28"/>
        </w:rPr>
        <w:t>
      4. Уәкілетті орган жұмыссыздарды тиісті әлеуметтік жұмыс орнына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жіберілген жұмыссызды әлеуметтік жұмыс орнына қабылдап, қауіпсіздік техника нормасына сәйкес жұмыс орнын береді және жұмысқа қабылдау жөнінде келісім шартты уәкілетті органға жібереді.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