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b03ab" w14:textId="f7b03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мәслихатының 2009 жылғы 21 желтоқсандағы “Жамбыл ауданының 2010-2012 жылдарға арналған аудандық бюджеті туралы” № 31-130 шешіміне өзгерістер енгізу туралы</w:t>
      </w:r>
    </w:p>
    <w:p>
      <w:pPr>
        <w:spacing w:after="0"/>
        <w:ind w:left="0"/>
        <w:jc w:val="both"/>
      </w:pPr>
      <w:r>
        <w:rPr>
          <w:rFonts w:ascii="Times New Roman"/>
          <w:b w:val="false"/>
          <w:i w:val="false"/>
          <w:color w:val="000000"/>
          <w:sz w:val="28"/>
        </w:rPr>
        <w:t>Алматы облысы Жамбыл ауданы мәслихатының 2010 жылғы 23 тамыздағы N 41-191 шешімі. Алматы облысы Жамбыл ауданының Әділет басқармасында 2010 жылғы 3 қыркүйекте N 2-7-107 тіркелді</w:t>
      </w:r>
    </w:p>
    <w:p>
      <w:pPr>
        <w:spacing w:after="0"/>
        <w:ind w:left="0"/>
        <w:jc w:val="both"/>
      </w:pPr>
      <w:bookmarkStart w:name="z1" w:id="0"/>
      <w:r>
        <w:rPr>
          <w:rFonts w:ascii="Times New Roman"/>
          <w:b w:val="false"/>
          <w:i w:val="false"/>
          <w:color w:val="000000"/>
          <w:sz w:val="28"/>
        </w:rPr>
        <w:t xml:space="preserve">
      Қазақстан Республикасы Бюджет Кодексiнің 104 бабының </w:t>
      </w:r>
      <w:r>
        <w:rPr>
          <w:rFonts w:ascii="Times New Roman"/>
          <w:b w:val="false"/>
          <w:i w:val="false"/>
          <w:color w:val="000000"/>
          <w:sz w:val="28"/>
        </w:rPr>
        <w:t>5 тармағына</w:t>
      </w:r>
      <w:r>
        <w:rPr>
          <w:rFonts w:ascii="Times New Roman"/>
          <w:b w:val="false"/>
          <w:i w:val="false"/>
          <w:color w:val="000000"/>
          <w:sz w:val="28"/>
        </w:rPr>
        <w:t xml:space="preserve">, 109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«2010-2012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Жамбыл аудандық мәслихат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xml:space="preserve">
      1. Жамбыл аудандық мәслихатының 2009 жылғы 21 желтоқсандағы “Жамбыл ауданының 2010-2012 жылдарға арналған бюджеті туралы” нормативтiк-құқықтық актiлердi мемлекеттiк тіркеу тізілiмінде 2009 жылдың 28 желтоқсанында 2-7-83 нөмірімен тіркелген, 2009 жылдың 9 қаңтарында «Атамекен» газетінің 2 (5483) нөмірінде жарияланған № 31-130 </w:t>
      </w:r>
      <w:r>
        <w:rPr>
          <w:rFonts w:ascii="Times New Roman"/>
          <w:b w:val="false"/>
          <w:i w:val="false"/>
          <w:color w:val="000000"/>
          <w:sz w:val="28"/>
        </w:rPr>
        <w:t>шешіміне</w:t>
      </w:r>
      <w:r>
        <w:rPr>
          <w:rFonts w:ascii="Times New Roman"/>
          <w:b w:val="false"/>
          <w:i w:val="false"/>
          <w:color w:val="000000"/>
          <w:sz w:val="28"/>
        </w:rPr>
        <w:t xml:space="preserve"> (Жамбыл аудандық мәслихаты шешімімен өзгерістер енгізілген, нормативтiк-құқықтық актiлердi мемлекеттiк тіркеу тізілiмінде 2010 жылдың 15 ақпанында 2-7-86 нөмірімен тіркелген 2010 жылғы 5 ақпандағы “2009 жылғы 21 желтоқсандағы “Жамбыл ауданының 2010-2012 жылдарға арналған аудандық бюджеті туралы” № 31-130 шешіміне өзгерістер енгізу туралы” № 3-142 </w:t>
      </w:r>
      <w:r>
        <w:rPr>
          <w:rFonts w:ascii="Times New Roman"/>
          <w:b w:val="false"/>
          <w:i w:val="false"/>
          <w:color w:val="000000"/>
          <w:sz w:val="28"/>
        </w:rPr>
        <w:t>шешімі</w:t>
      </w:r>
      <w:r>
        <w:rPr>
          <w:rFonts w:ascii="Times New Roman"/>
          <w:b w:val="false"/>
          <w:i w:val="false"/>
          <w:color w:val="000000"/>
          <w:sz w:val="28"/>
        </w:rPr>
        <w:t xml:space="preserve">, Жамбыл аудандық мәслихаты шешімімен өзгерістер енгізілген, нормативтiк-құқықтық актiлердi мемлекеттiк тіркеу тізілiмінде 2010 жылдың 26 сәуірінде 2-7-97 нөмірімен тіркелген 2010 жылғы 16 сәуірдегі “2009 жылғы 21 желтоқсандағы “Жамбыл ауданының 2010-2012 жылдарға арналған аудандық бюджеті туралы” № 31-130 шешіміне өзгерістер енгізу туралы” № 37-167 </w:t>
      </w:r>
      <w:r>
        <w:rPr>
          <w:rFonts w:ascii="Times New Roman"/>
          <w:b w:val="false"/>
          <w:i w:val="false"/>
          <w:color w:val="000000"/>
          <w:sz w:val="28"/>
        </w:rPr>
        <w:t>шешімі</w:t>
      </w:r>
      <w:r>
        <w:rPr>
          <w:rFonts w:ascii="Times New Roman"/>
          <w:b w:val="false"/>
          <w:i w:val="false"/>
          <w:color w:val="000000"/>
          <w:sz w:val="28"/>
        </w:rPr>
        <w:t xml:space="preserve">, Жамбыл аудандық мәслихаты шешімімен өзгерістер енгізілген, нормативтiк-құқықтық актiлердi мемлекеттiк тіркеу тізілiмінде 2010 жылдың 28 маусымда 2-7-104 нөмірімен тіркелген 2010 жылғы 23 маусымындағы “2009 жылғы 21 желтоқсандағы “Жамбыл ауданының 2010-2012 жылдарға арналған аудандық бюджеті туралы” № 31-130 шешіміне өзгерістер енгізу туралы” № 39-181 </w:t>
      </w:r>
      <w:r>
        <w:rPr>
          <w:rFonts w:ascii="Times New Roman"/>
          <w:b w:val="false"/>
          <w:i w:val="false"/>
          <w:color w:val="000000"/>
          <w:sz w:val="28"/>
        </w:rPr>
        <w:t>шешімі</w:t>
      </w:r>
      <w:r>
        <w:rPr>
          <w:rFonts w:ascii="Times New Roman"/>
          <w:b w:val="false"/>
          <w:i w:val="false"/>
          <w:color w:val="000000"/>
          <w:sz w:val="28"/>
        </w:rPr>
        <w:t>) мынандай өзгерістер енгізілсін:  </w:t>
      </w:r>
      <w:r>
        <w:br/>
      </w:r>
      <w:r>
        <w:rPr>
          <w:rFonts w:ascii="Times New Roman"/>
          <w:b w:val="false"/>
          <w:i w:val="false"/>
          <w:color w:val="000000"/>
          <w:sz w:val="28"/>
        </w:rPr>
        <w:t>
</w:t>
      </w:r>
      <w:r>
        <w:rPr>
          <w:rFonts w:ascii="Times New Roman"/>
          <w:b w:val="false"/>
          <w:i w:val="false"/>
          <w:color w:val="000000"/>
          <w:sz w:val="28"/>
        </w:rPr>
        <w:t>
      1 тармақтағы:</w:t>
      </w:r>
      <w:r>
        <w:br/>
      </w:r>
      <w:r>
        <w:rPr>
          <w:rFonts w:ascii="Times New Roman"/>
          <w:b w:val="false"/>
          <w:i w:val="false"/>
          <w:color w:val="000000"/>
          <w:sz w:val="28"/>
        </w:rPr>
        <w:t>
      «1) Кiрiстер» деген жол бойынша “6558746” саны “6748552” санына ауыстырылсын.</w:t>
      </w:r>
      <w:r>
        <w:br/>
      </w:r>
      <w:r>
        <w:rPr>
          <w:rFonts w:ascii="Times New Roman"/>
          <w:b w:val="false"/>
          <w:i w:val="false"/>
          <w:color w:val="000000"/>
          <w:sz w:val="28"/>
        </w:rPr>
        <w:t>
      «Салықтық түсімдер» деген жол бойынша “727809” саны “719809” санына ауыстырылсын.</w:t>
      </w:r>
      <w:r>
        <w:br/>
      </w:r>
      <w:r>
        <w:rPr>
          <w:rFonts w:ascii="Times New Roman"/>
          <w:b w:val="false"/>
          <w:i w:val="false"/>
          <w:color w:val="000000"/>
          <w:sz w:val="28"/>
        </w:rPr>
        <w:t>
      «Негiзгi капиталды сатудан түсетiн түсiмдер» деген жол бойынша “36000” саны “44000” санына ауыстырылсын.</w:t>
      </w:r>
      <w:r>
        <w:br/>
      </w:r>
      <w:r>
        <w:rPr>
          <w:rFonts w:ascii="Times New Roman"/>
          <w:b w:val="false"/>
          <w:i w:val="false"/>
          <w:color w:val="000000"/>
          <w:sz w:val="28"/>
        </w:rPr>
        <w:t>
      «Трансферттердің түсiмдері» деген жол бойынша “5751267” саны “5941073” санына ауыстырылсын, соның ішінде</w:t>
      </w:r>
      <w:r>
        <w:br/>
      </w:r>
      <w:r>
        <w:rPr>
          <w:rFonts w:ascii="Times New Roman"/>
          <w:b w:val="false"/>
          <w:i w:val="false"/>
          <w:color w:val="000000"/>
          <w:sz w:val="28"/>
        </w:rPr>
        <w:t>
      «Ағымдағы нысаналы трансферттер» деген жол бойынша “1300928” саны “1462086” санына ауыстырылсын</w:t>
      </w:r>
      <w:r>
        <w:br/>
      </w:r>
      <w:r>
        <w:rPr>
          <w:rFonts w:ascii="Times New Roman"/>
          <w:b w:val="false"/>
          <w:i w:val="false"/>
          <w:color w:val="000000"/>
          <w:sz w:val="28"/>
        </w:rPr>
        <w:t>
      «Нысаналы даму трансферттері» деген жол бойынша “1360882” саны “1389530” санына ауыстырылсын.</w:t>
      </w:r>
      <w:r>
        <w:br/>
      </w:r>
      <w:r>
        <w:rPr>
          <w:rFonts w:ascii="Times New Roman"/>
          <w:b w:val="false"/>
          <w:i w:val="false"/>
          <w:color w:val="000000"/>
          <w:sz w:val="28"/>
        </w:rPr>
        <w:t>
      «2) Шығындар» деген жол бойынша “6692182” саны “6881988” санына ауыстырылсын.</w:t>
      </w:r>
      <w:r>
        <w:br/>
      </w:r>
      <w:r>
        <w:rPr>
          <w:rFonts w:ascii="Times New Roman"/>
          <w:b w:val="false"/>
          <w:i w:val="false"/>
          <w:color w:val="000000"/>
          <w:sz w:val="28"/>
        </w:rPr>
        <w:t>
</w:t>
      </w:r>
      <w:r>
        <w:rPr>
          <w:rFonts w:ascii="Times New Roman"/>
          <w:b w:val="false"/>
          <w:i w:val="false"/>
          <w:color w:val="000000"/>
          <w:sz w:val="28"/>
        </w:rPr>
        <w:t>
      4 тармақтағы:</w:t>
      </w:r>
      <w:r>
        <w:br/>
      </w:r>
      <w:r>
        <w:rPr>
          <w:rFonts w:ascii="Times New Roman"/>
          <w:b w:val="false"/>
          <w:i w:val="false"/>
          <w:color w:val="000000"/>
          <w:sz w:val="28"/>
        </w:rPr>
        <w:t>
      «Білім беру объектілерін салу және реконструкциялауға арналған нысаналы даму трансферттері» деген жол бойынша “804868” саны “832031” санына ауыстырылсын.</w:t>
      </w:r>
      <w:r>
        <w:br/>
      </w:r>
      <w:r>
        <w:rPr>
          <w:rFonts w:ascii="Times New Roman"/>
          <w:b w:val="false"/>
          <w:i w:val="false"/>
          <w:color w:val="000000"/>
          <w:sz w:val="28"/>
        </w:rPr>
        <w:t>
</w:t>
      </w:r>
      <w:r>
        <w:rPr>
          <w:rFonts w:ascii="Times New Roman"/>
          <w:b w:val="false"/>
          <w:i w:val="false"/>
          <w:color w:val="000000"/>
          <w:sz w:val="28"/>
        </w:rPr>
        <w:t>
      7 тармақтағы</w:t>
      </w:r>
      <w:r>
        <w:br/>
      </w:r>
      <w:r>
        <w:rPr>
          <w:rFonts w:ascii="Times New Roman"/>
          <w:b w:val="false"/>
          <w:i w:val="false"/>
          <w:color w:val="000000"/>
          <w:sz w:val="28"/>
        </w:rPr>
        <w:t>
      «Сумен жабдықтау жүйесін дамытуға арналған нысаналы даму трансферттері» деген жол бойынша “381715” саны “383200” санына ауыстырылсын.</w:t>
      </w:r>
      <w:r>
        <w:br/>
      </w:r>
      <w:r>
        <w:rPr>
          <w:rFonts w:ascii="Times New Roman"/>
          <w:b w:val="false"/>
          <w:i w:val="false"/>
          <w:color w:val="000000"/>
          <w:sz w:val="28"/>
        </w:rPr>
        <w:t>
</w:t>
      </w:r>
      <w:r>
        <w:rPr>
          <w:rFonts w:ascii="Times New Roman"/>
          <w:b w:val="false"/>
          <w:i w:val="false"/>
          <w:color w:val="000000"/>
          <w:sz w:val="28"/>
        </w:rPr>
        <w:t>
      8 тармақтағы:</w:t>
      </w:r>
      <w:r>
        <w:br/>
      </w:r>
      <w:r>
        <w:rPr>
          <w:rFonts w:ascii="Times New Roman"/>
          <w:b w:val="false"/>
          <w:i w:val="false"/>
          <w:color w:val="000000"/>
          <w:sz w:val="28"/>
        </w:rPr>
        <w:t>
      «Жалпы сипаттағы мемлекеттiк қызметтер» деген жол бойынша “261388” саны “261614” санына ауыстырылсын.</w:t>
      </w:r>
      <w:r>
        <w:br/>
      </w:r>
      <w:r>
        <w:rPr>
          <w:rFonts w:ascii="Times New Roman"/>
          <w:b w:val="false"/>
          <w:i w:val="false"/>
          <w:color w:val="000000"/>
          <w:sz w:val="28"/>
        </w:rPr>
        <w:t>
      «Бiлiм беру» деген жол бойынша “3996660” саны “4056277” санына ауыстырылсын, соның ішінде «Жалпы бiлiм беру» – деген жол бойынша “2708780” саны “2721845” санына ауыстырылсын.</w:t>
      </w:r>
      <w:r>
        <w:br/>
      </w:r>
      <w:r>
        <w:rPr>
          <w:rFonts w:ascii="Times New Roman"/>
          <w:b w:val="false"/>
          <w:i w:val="false"/>
          <w:color w:val="000000"/>
          <w:sz w:val="28"/>
        </w:rPr>
        <w:t>
      «Әлеуметтік көмек және әлеуметтік қамсыздандыру» деген жол бойынша “251282” саны “249462” санына ауыстырылсын.</w:t>
      </w:r>
      <w:r>
        <w:br/>
      </w:r>
      <w:r>
        <w:rPr>
          <w:rFonts w:ascii="Times New Roman"/>
          <w:b w:val="false"/>
          <w:i w:val="false"/>
          <w:color w:val="000000"/>
          <w:sz w:val="28"/>
        </w:rPr>
        <w:t>
      «Тұрғын үй-коммуналдық шаруашылығы» деген жол бойынша “1170117” саны “1253945” санына ауыстырылсын.</w:t>
      </w:r>
      <w:r>
        <w:br/>
      </w:r>
      <w:r>
        <w:rPr>
          <w:rFonts w:ascii="Times New Roman"/>
          <w:b w:val="false"/>
          <w:i w:val="false"/>
          <w:color w:val="000000"/>
          <w:sz w:val="28"/>
        </w:rPr>
        <w:t>
      «Мәдениет, спорт, туризм және ақпараттық кеңiстiк» деген жол бойынша “186897” саны “234920” санына ауыстырылсын.</w:t>
      </w:r>
      <w:r>
        <w:br/>
      </w:r>
      <w:r>
        <w:rPr>
          <w:rFonts w:ascii="Times New Roman"/>
          <w:b w:val="false"/>
          <w:i w:val="false"/>
          <w:color w:val="000000"/>
          <w:sz w:val="28"/>
        </w:rPr>
        <w:t>
      «Өнеркәсiп, сәулет, қалақұрылысы және құрылыс қызметi» деген жол бойынша “8485” саны “8260” санына ауыстырылсын.</w:t>
      </w:r>
      <w:r>
        <w:br/>
      </w:r>
      <w:r>
        <w:rPr>
          <w:rFonts w:ascii="Times New Roman"/>
          <w:b w:val="false"/>
          <w:i w:val="false"/>
          <w:color w:val="000000"/>
          <w:sz w:val="28"/>
        </w:rPr>
        <w:t>
      «Басқалар» деген жол бойынша “15401” саны “15558” санына ауыстырылсын.</w:t>
      </w:r>
      <w:r>
        <w:br/>
      </w:r>
      <w:r>
        <w:rPr>
          <w:rFonts w:ascii="Times New Roman"/>
          <w:b w:val="false"/>
          <w:i w:val="false"/>
          <w:color w:val="000000"/>
          <w:sz w:val="28"/>
        </w:rPr>
        <w:t>
</w:t>
      </w:r>
      <w:r>
        <w:rPr>
          <w:rFonts w:ascii="Times New Roman"/>
          <w:b w:val="false"/>
          <w:i w:val="false"/>
          <w:color w:val="000000"/>
          <w:sz w:val="28"/>
        </w:rPr>
        <w:t>
      9 тармақтағы:</w:t>
      </w:r>
      <w:r>
        <w:br/>
      </w:r>
      <w:r>
        <w:rPr>
          <w:rFonts w:ascii="Times New Roman"/>
          <w:b w:val="false"/>
          <w:i w:val="false"/>
          <w:color w:val="000000"/>
          <w:sz w:val="28"/>
        </w:rPr>
        <w:t>
      «Білім беру ұйымдарының күрделі жөндеу жұмыстары мен материалды-шығындар» деген жол бойынша “398622” саны “396030” санына ауыстырылсын.</w:t>
      </w:r>
      <w:r>
        <w:br/>
      </w:r>
      <w:r>
        <w:rPr>
          <w:rFonts w:ascii="Times New Roman"/>
          <w:b w:val="false"/>
          <w:i w:val="false"/>
          <w:color w:val="000000"/>
          <w:sz w:val="28"/>
        </w:rPr>
        <w:t>
</w:t>
      </w:r>
      <w:r>
        <w:rPr>
          <w:rFonts w:ascii="Times New Roman"/>
          <w:b w:val="false"/>
          <w:i w:val="false"/>
          <w:color w:val="000000"/>
          <w:sz w:val="28"/>
        </w:rPr>
        <w:t>
      2. 1 қосымшасы осы шешімнің 1 қосымшасына сәйкес жаңа редакцияға баяндалсын.</w:t>
      </w:r>
      <w:r>
        <w:br/>
      </w:r>
      <w:r>
        <w:rPr>
          <w:rFonts w:ascii="Times New Roman"/>
          <w:b w:val="false"/>
          <w:i w:val="false"/>
          <w:color w:val="000000"/>
          <w:sz w:val="28"/>
        </w:rPr>
        <w:t>
</w:t>
      </w:r>
      <w:r>
        <w:rPr>
          <w:rFonts w:ascii="Times New Roman"/>
          <w:b w:val="false"/>
          <w:i w:val="false"/>
          <w:color w:val="000000"/>
          <w:sz w:val="28"/>
        </w:rPr>
        <w:t>
      3. 4 қосымшасы осы шешімнің 4 қосымшасына сәйкес жаңа редакцияға баяндалсын.</w:t>
      </w:r>
      <w:r>
        <w:br/>
      </w:r>
      <w:r>
        <w:rPr>
          <w:rFonts w:ascii="Times New Roman"/>
          <w:b w:val="false"/>
          <w:i w:val="false"/>
          <w:color w:val="000000"/>
          <w:sz w:val="28"/>
        </w:rPr>
        <w:t>
</w:t>
      </w:r>
      <w:r>
        <w:rPr>
          <w:rFonts w:ascii="Times New Roman"/>
          <w:b w:val="false"/>
          <w:i w:val="false"/>
          <w:color w:val="000000"/>
          <w:sz w:val="28"/>
        </w:rPr>
        <w:t xml:space="preserve">
      4. Осы шешiм 2010 жылдың 1 каңтарынан бастап қолданысқа енгiзiлсiн.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                   А. Абилов</w:t>
      </w:r>
    </w:p>
    <w:p>
      <w:pPr>
        <w:spacing w:after="0"/>
        <w:ind w:left="0"/>
        <w:jc w:val="both"/>
      </w:pPr>
      <w:r>
        <w:rPr>
          <w:rFonts w:ascii="Times New Roman"/>
          <w:b w:val="false"/>
          <w:i/>
          <w:color w:val="000000"/>
          <w:sz w:val="28"/>
        </w:rPr>
        <w:t>      Мәслихат хатшысы                  Б. Қазиев</w:t>
      </w:r>
    </w:p>
    <w:bookmarkStart w:name="z11" w:id="1"/>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2010 жылғы 23 тамыздағы</w:t>
      </w:r>
      <w:r>
        <w:br/>
      </w:r>
      <w:r>
        <w:rPr>
          <w:rFonts w:ascii="Times New Roman"/>
          <w:b w:val="false"/>
          <w:i w:val="false"/>
          <w:color w:val="000000"/>
          <w:sz w:val="28"/>
        </w:rPr>
        <w:t>
"2009 жылғы 21 желтоқсандағы "Жамбыл</w:t>
      </w:r>
      <w:r>
        <w:br/>
      </w:r>
      <w:r>
        <w:rPr>
          <w:rFonts w:ascii="Times New Roman"/>
          <w:b w:val="false"/>
          <w:i w:val="false"/>
          <w:color w:val="000000"/>
          <w:sz w:val="28"/>
        </w:rPr>
        <w:t>
ауданының 2010-2012 жылдарға арналған</w:t>
      </w:r>
      <w:r>
        <w:br/>
      </w:r>
      <w:r>
        <w:rPr>
          <w:rFonts w:ascii="Times New Roman"/>
          <w:b w:val="false"/>
          <w:i w:val="false"/>
          <w:color w:val="000000"/>
          <w:sz w:val="28"/>
        </w:rPr>
        <w:t>
бюджеті туралы № 31-130 шешiмiне өзгерiстер</w:t>
      </w:r>
      <w:r>
        <w:br/>
      </w:r>
      <w:r>
        <w:rPr>
          <w:rFonts w:ascii="Times New Roman"/>
          <w:b w:val="false"/>
          <w:i w:val="false"/>
          <w:color w:val="000000"/>
          <w:sz w:val="28"/>
        </w:rPr>
        <w:t>
енгiзу туралы" № 41-191 шешіміне 1 қосымша</w:t>
      </w:r>
    </w:p>
    <w:bookmarkEnd w:id="1"/>
    <w:p>
      <w:pPr>
        <w:spacing w:after="0"/>
        <w:ind w:left="0"/>
        <w:jc w:val="both"/>
      </w:pPr>
      <w:r>
        <w:rPr>
          <w:rFonts w:ascii="Times New Roman"/>
          <w:b w:val="false"/>
          <w:i w:val="false"/>
          <w:color w:val="000000"/>
          <w:sz w:val="28"/>
        </w:rPr>
        <w:t>Жамбыл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"Жамбыл ауданының 2010-2012 жылдарға</w:t>
      </w:r>
      <w:r>
        <w:br/>
      </w:r>
      <w:r>
        <w:rPr>
          <w:rFonts w:ascii="Times New Roman"/>
          <w:b w:val="false"/>
          <w:i w:val="false"/>
          <w:color w:val="000000"/>
          <w:sz w:val="28"/>
        </w:rPr>
        <w:t>
арналған бюджеті туралы" № 30-131</w:t>
      </w:r>
      <w:r>
        <w:br/>
      </w:r>
      <w:r>
        <w:rPr>
          <w:rFonts w:ascii="Times New Roman"/>
          <w:b w:val="false"/>
          <w:i w:val="false"/>
          <w:color w:val="000000"/>
          <w:sz w:val="28"/>
        </w:rPr>
        <w:t>
шешiмiне 1 қосымша</w:t>
      </w:r>
    </w:p>
    <w:bookmarkStart w:name="z12" w:id="2"/>
    <w:p>
      <w:pPr>
        <w:spacing w:after="0"/>
        <w:ind w:left="0"/>
        <w:jc w:val="left"/>
      </w:pPr>
      <w:r>
        <w:rPr>
          <w:rFonts w:ascii="Times New Roman"/>
          <w:b/>
          <w:i w:val="false"/>
          <w:color w:val="000000"/>
        </w:rPr>
        <w:t xml:space="preserve"> 
Жамбыл ауданының 2010 жылға арналған бюджетi</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483"/>
        <w:gridCol w:w="696"/>
        <w:gridCol w:w="696"/>
        <w:gridCol w:w="8460"/>
        <w:gridCol w:w="1827"/>
      </w:tblGrid>
      <w:tr>
        <w:trPr>
          <w:trHeight w:val="11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r>
              <w:br/>
            </w:r>
            <w:r>
              <w:rPr>
                <w:rFonts w:ascii="Times New Roman"/>
                <w:b w:val="false"/>
                <w:i w:val="false"/>
                <w:color w:val="000000"/>
                <w:sz w:val="20"/>
              </w:rPr>
              <w:t>
</w:t>
            </w:r>
            <w:r>
              <w:rPr>
                <w:rFonts w:ascii="Times New Roman"/>
                <w:b/>
                <w:i w:val="false"/>
                <w:color w:val="000000"/>
                <w:sz w:val="20"/>
              </w:rPr>
              <w:t>   Сынып</w:t>
            </w:r>
            <w:r>
              <w:br/>
            </w:r>
            <w:r>
              <w:rPr>
                <w:rFonts w:ascii="Times New Roman"/>
                <w:b w:val="false"/>
                <w:i w:val="false"/>
                <w:color w:val="000000"/>
                <w:sz w:val="20"/>
              </w:rPr>
              <w:t>
</w:t>
            </w:r>
            <w:r>
              <w:rPr>
                <w:rFonts w:ascii="Times New Roman"/>
                <w:b/>
                <w:i w:val="false"/>
                <w:color w:val="000000"/>
                <w:sz w:val="20"/>
              </w:rPr>
              <w:t>       Ішкі сынып</w:t>
            </w:r>
            <w:r>
              <w:br/>
            </w:r>
            <w:r>
              <w:rPr>
                <w:rFonts w:ascii="Times New Roman"/>
                <w:b w:val="false"/>
                <w:i w:val="false"/>
                <w:color w:val="000000"/>
                <w:sz w:val="20"/>
              </w:rPr>
              <w:t>
</w:t>
            </w:r>
            <w:r>
              <w:rPr>
                <w:rFonts w:ascii="Times New Roman"/>
                <w:b/>
                <w:i w:val="false"/>
                <w:color w:val="000000"/>
                <w:sz w:val="20"/>
              </w:rPr>
              <w:t>           Ерекшелігі            Аталуы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6748552
</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719809
</w:t>
            </w:r>
          </w:p>
        </w:tc>
      </w:tr>
      <w:tr>
        <w:trPr>
          <w:trHeight w:val="13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690121
</w:t>
            </w:r>
          </w:p>
        </w:tc>
      </w:tr>
      <w:tr>
        <w:trPr>
          <w:trHeight w:val="39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563126</w:t>
            </w:r>
          </w:p>
        </w:tc>
      </w:tr>
      <w:tr>
        <w:trPr>
          <w:trHeight w:val="5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555293</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7833</w:t>
            </w:r>
          </w:p>
        </w:tc>
      </w:tr>
      <w:tr>
        <w:trPr>
          <w:trHeight w:val="43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16493</w:t>
            </w:r>
          </w:p>
        </w:tc>
      </w:tr>
      <w:tr>
        <w:trPr>
          <w:trHeight w:val="7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w:t>
            </w:r>
          </w:p>
        </w:tc>
      </w:tr>
      <w:tr>
        <w:trPr>
          <w:trHeight w:val="8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p>
        </w:tc>
      </w:tr>
      <w:tr>
        <w:trPr>
          <w:trHeight w:val="7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10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w:t>
            </w:r>
          </w:p>
        </w:tc>
      </w:tr>
      <w:tr>
        <w:trPr>
          <w:trHeight w:val="42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107718</w:t>
            </w:r>
          </w:p>
        </w:tc>
      </w:tr>
      <w:tr>
        <w:trPr>
          <w:trHeight w:val="5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w:t>
            </w:r>
          </w:p>
        </w:tc>
      </w:tr>
      <w:tr>
        <w:trPr>
          <w:trHeight w:val="43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98668</w:t>
            </w:r>
          </w:p>
        </w:tc>
      </w:tr>
      <w:tr>
        <w:trPr>
          <w:trHeight w:val="43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w:t>
            </w:r>
          </w:p>
        </w:tc>
      </w:tr>
      <w:tr>
        <w:trPr>
          <w:trHeight w:val="49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w:t>
            </w:r>
          </w:p>
        </w:tc>
      </w:tr>
      <w:tr>
        <w:trPr>
          <w:trHeight w:val="49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w:t>
            </w:r>
          </w:p>
        </w:tc>
      </w:tr>
      <w:tr>
        <w:trPr>
          <w:trHeight w:val="49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r>
      <w:tr>
        <w:trPr>
          <w:trHeight w:val="49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49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Шетелдiктердің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мемлекеттiк баж</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49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49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49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9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49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43670</w:t>
            </w:r>
          </w:p>
        </w:tc>
      </w:tr>
      <w:tr>
        <w:trPr>
          <w:trHeight w:val="49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r>
      <w:tr>
        <w:trPr>
          <w:trHeight w:val="49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r>
      <w:tr>
        <w:trPr>
          <w:trHeight w:val="49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r>
      <w:tr>
        <w:trPr>
          <w:trHeight w:val="49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41095</w:t>
            </w:r>
          </w:p>
        </w:tc>
      </w:tr>
      <w:tr>
        <w:trPr>
          <w:trHeight w:val="49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41095</w:t>
            </w:r>
          </w:p>
        </w:tc>
      </w:tr>
      <w:tr>
        <w:trPr>
          <w:trHeight w:val="49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41095</w:t>
            </w:r>
          </w:p>
        </w:tc>
      </w:tr>
      <w:tr>
        <w:trPr>
          <w:trHeight w:val="49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r>
      <w:tr>
        <w:trPr>
          <w:trHeight w:val="49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r>
      <w:tr>
        <w:trPr>
          <w:trHeight w:val="49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r>
      <w:tr>
        <w:trPr>
          <w:trHeight w:val="49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49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49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49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49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5941073</w:t>
            </w:r>
          </w:p>
        </w:tc>
      </w:tr>
      <w:tr>
        <w:trPr>
          <w:trHeight w:val="49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5941073</w:t>
            </w:r>
          </w:p>
        </w:tc>
      </w:tr>
      <w:tr>
        <w:trPr>
          <w:trHeight w:val="49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5941073</w:t>
            </w:r>
          </w:p>
        </w:tc>
      </w:tr>
      <w:tr>
        <w:trPr>
          <w:trHeight w:val="49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1462086</w:t>
            </w:r>
          </w:p>
        </w:tc>
      </w:tr>
      <w:tr>
        <w:trPr>
          <w:trHeight w:val="49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1389530</w:t>
            </w:r>
          </w:p>
        </w:tc>
      </w:tr>
      <w:tr>
        <w:trPr>
          <w:trHeight w:val="49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2845529</w:t>
            </w:r>
          </w:p>
        </w:tc>
      </w:tr>
      <w:tr>
        <w:trPr>
          <w:trHeight w:val="49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565"/>
        <w:gridCol w:w="851"/>
        <w:gridCol w:w="829"/>
        <w:gridCol w:w="410"/>
        <w:gridCol w:w="7638"/>
        <w:gridCol w:w="1976"/>
      </w:tblGrid>
      <w:tr>
        <w:trPr>
          <w:trHeight w:val="14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 топ</w:t>
            </w:r>
            <w:r>
              <w:br/>
            </w:r>
            <w:r>
              <w:rPr>
                <w:rFonts w:ascii="Times New Roman"/>
                <w:b w:val="false"/>
                <w:i w:val="false"/>
                <w:color w:val="000000"/>
                <w:sz w:val="20"/>
              </w:rPr>
              <w:t>
</w:t>
            </w:r>
            <w:r>
              <w:rPr>
                <w:rFonts w:ascii="Times New Roman"/>
                <w:b/>
                <w:i w:val="false"/>
                <w:color w:val="000000"/>
                <w:sz w:val="20"/>
              </w:rPr>
              <w:t>  Кіші фукция</w:t>
            </w:r>
            <w:r>
              <w:br/>
            </w:r>
            <w:r>
              <w:rPr>
                <w:rFonts w:ascii="Times New Roman"/>
                <w:b w:val="false"/>
                <w:i w:val="false"/>
                <w:color w:val="000000"/>
                <w:sz w:val="20"/>
              </w:rPr>
              <w:t>
</w:t>
            </w:r>
            <w:r>
              <w:rPr>
                <w:rFonts w:ascii="Times New Roman"/>
                <w:b/>
                <w:i w:val="false"/>
                <w:color w:val="000000"/>
                <w:sz w:val="20"/>
              </w:rPr>
              <w:t>       Бағд.әкім.</w:t>
            </w:r>
            <w:r>
              <w:br/>
            </w:r>
            <w:r>
              <w:rPr>
                <w:rFonts w:ascii="Times New Roman"/>
                <w:b w:val="false"/>
                <w:i w:val="false"/>
                <w:color w:val="000000"/>
                <w:sz w:val="20"/>
              </w:rPr>
              <w:t>
</w:t>
            </w:r>
            <w:r>
              <w:rPr>
                <w:rFonts w:ascii="Times New Roman"/>
                <w:b/>
                <w:i w:val="false"/>
                <w:color w:val="000000"/>
                <w:sz w:val="20"/>
              </w:rPr>
              <w:t>          Бағдарл.</w:t>
            </w:r>
            <w:r>
              <w:br/>
            </w:r>
            <w:r>
              <w:rPr>
                <w:rFonts w:ascii="Times New Roman"/>
                <w:b w:val="false"/>
                <w:i w:val="false"/>
                <w:color w:val="000000"/>
                <w:sz w:val="20"/>
              </w:rPr>
              <w:t>
</w:t>
            </w:r>
            <w:r>
              <w:rPr>
                <w:rFonts w:ascii="Times New Roman"/>
                <w:b/>
                <w:i w:val="false"/>
                <w:color w:val="000000"/>
                <w:sz w:val="20"/>
              </w:rPr>
              <w:t>              Кіші бағд. Атауы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4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6881988
</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261614
</w:t>
            </w:r>
          </w:p>
        </w:tc>
      </w:tr>
      <w:tr>
        <w:trPr>
          <w:trHeight w:val="5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225621</w:t>
            </w:r>
          </w:p>
        </w:tc>
      </w:tr>
      <w:tr>
        <w:trPr>
          <w:trHeight w:val="7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10850</w:t>
            </w:r>
          </w:p>
        </w:tc>
      </w:tr>
      <w:tr>
        <w:trPr>
          <w:trHeight w:val="9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10729</w:t>
            </w:r>
          </w:p>
        </w:tc>
      </w:tr>
      <w:tr>
        <w:trPr>
          <w:trHeight w:val="7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5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46464</w:t>
            </w:r>
          </w:p>
        </w:tc>
      </w:tr>
      <w:tr>
        <w:trPr>
          <w:trHeight w:val="7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45686</w:t>
            </w:r>
          </w:p>
        </w:tc>
      </w:tr>
      <w:tr>
        <w:trPr>
          <w:trHeight w:val="6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10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168307</w:t>
            </w:r>
          </w:p>
        </w:tc>
      </w:tr>
      <w:tr>
        <w:trPr>
          <w:trHeight w:val="12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155535</w:t>
            </w:r>
          </w:p>
        </w:tc>
      </w:tr>
      <w:tr>
        <w:trPr>
          <w:trHeight w:val="5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023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12772</w:t>
            </w:r>
          </w:p>
        </w:tc>
      </w:tr>
      <w:tr>
        <w:trPr>
          <w:trHeight w:val="5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24671</w:t>
            </w:r>
          </w:p>
        </w:tc>
      </w:tr>
      <w:tr>
        <w:trPr>
          <w:trHeight w:val="8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24671</w:t>
            </w:r>
          </w:p>
        </w:tc>
      </w:tr>
      <w:tr>
        <w:trPr>
          <w:trHeight w:val="11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21984</w:t>
            </w:r>
          </w:p>
        </w:tc>
      </w:tr>
      <w:tr>
        <w:trPr>
          <w:trHeight w:val="9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w:t>
            </w:r>
          </w:p>
        </w:tc>
      </w:tr>
      <w:tr>
        <w:trPr>
          <w:trHeight w:val="8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019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6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11322</w:t>
            </w:r>
          </w:p>
        </w:tc>
      </w:tr>
      <w:tr>
        <w:trPr>
          <w:trHeight w:val="10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11322</w:t>
            </w:r>
          </w:p>
        </w:tc>
      </w:tr>
      <w:tr>
        <w:trPr>
          <w:trHeight w:val="10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w:t>
            </w:r>
          </w:p>
        </w:tc>
      </w:tr>
      <w:tr>
        <w:trPr>
          <w:trHeight w:val="7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005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4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45976</w:t>
            </w:r>
          </w:p>
        </w:tc>
      </w:tr>
      <w:tr>
        <w:trPr>
          <w:trHeight w:val="4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45976</w:t>
            </w:r>
          </w:p>
        </w:tc>
      </w:tr>
      <w:tr>
        <w:trPr>
          <w:trHeight w:val="5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45976</w:t>
            </w:r>
          </w:p>
        </w:tc>
      </w:tr>
      <w:tr>
        <w:trPr>
          <w:trHeight w:val="7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005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r>
      <w:tr>
        <w:trPr>
          <w:trHeight w:val="10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44438</w:t>
            </w:r>
          </w:p>
        </w:tc>
      </w:tr>
      <w:tr>
        <w:trPr>
          <w:trHeight w:val="7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w:t>
            </w:r>
          </w:p>
        </w:tc>
      </w:tr>
      <w:tr>
        <w:trPr>
          <w:trHeight w:val="1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w:t>
            </w:r>
          </w:p>
        </w:tc>
      </w:tr>
      <w:tr>
        <w:trPr>
          <w:trHeight w:val="10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021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w:t>
            </w:r>
          </w:p>
        </w:tc>
      </w:tr>
      <w:tr>
        <w:trPr>
          <w:trHeight w:val="5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4056277</w:t>
            </w:r>
          </w:p>
        </w:tc>
      </w:tr>
      <w:tr>
        <w:trPr>
          <w:trHeight w:val="4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310591</w:t>
            </w:r>
          </w:p>
        </w:tc>
      </w:tr>
      <w:tr>
        <w:trPr>
          <w:trHeight w:val="7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310591</w:t>
            </w:r>
          </w:p>
        </w:tc>
      </w:tr>
      <w:tr>
        <w:trPr>
          <w:trHeight w:val="7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009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310591</w:t>
            </w:r>
          </w:p>
        </w:tc>
      </w:tr>
      <w:tr>
        <w:trPr>
          <w:trHeight w:val="7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2749658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596"/>
        <w:gridCol w:w="812"/>
        <w:gridCol w:w="834"/>
        <w:gridCol w:w="726"/>
        <w:gridCol w:w="7592"/>
        <w:gridCol w:w="1720"/>
      </w:tblGrid>
      <w:tr>
        <w:trPr>
          <w:trHeight w:val="6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11322</w:t>
            </w:r>
          </w:p>
        </w:tc>
      </w:tr>
      <w:tr>
        <w:trPr>
          <w:trHeight w:val="9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11322</w:t>
            </w:r>
          </w:p>
        </w:tc>
      </w:tr>
      <w:tr>
        <w:trPr>
          <w:trHeight w:val="168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w:t>
            </w:r>
          </w:p>
        </w:tc>
      </w:tr>
      <w:tr>
        <w:trPr>
          <w:trHeight w:val="7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005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5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45976
</w:t>
            </w:r>
          </w:p>
        </w:tc>
      </w:tr>
      <w:tr>
        <w:trPr>
          <w:trHeight w:val="6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45976</w:t>
            </w:r>
          </w:p>
        </w:tc>
      </w:tr>
      <w:tr>
        <w:trPr>
          <w:trHeight w:val="8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45976</w:t>
            </w:r>
          </w:p>
        </w:tc>
      </w:tr>
      <w:tr>
        <w:trPr>
          <w:trHeight w:val="9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005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r>
      <w:tr>
        <w:trPr>
          <w:trHeight w:val="106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44438</w:t>
            </w:r>
          </w:p>
        </w:tc>
      </w:tr>
      <w:tr>
        <w:trPr>
          <w:trHeight w:val="8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4088
</w:t>
            </w:r>
          </w:p>
        </w:tc>
      </w:tr>
      <w:tr>
        <w:trPr>
          <w:trHeight w:val="6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w:t>
            </w:r>
          </w:p>
        </w:tc>
      </w:tr>
      <w:tr>
        <w:trPr>
          <w:trHeight w:val="12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w:t>
            </w:r>
          </w:p>
        </w:tc>
      </w:tr>
      <w:tr>
        <w:trPr>
          <w:trHeight w:val="9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021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w:t>
            </w:r>
          </w:p>
        </w:tc>
      </w:tr>
      <w:tr>
        <w:trPr>
          <w:trHeight w:val="5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4056277
</w:t>
            </w:r>
          </w:p>
        </w:tc>
      </w:tr>
      <w:tr>
        <w:trPr>
          <w:trHeight w:val="6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310591</w:t>
            </w:r>
          </w:p>
        </w:tc>
      </w:tr>
      <w:tr>
        <w:trPr>
          <w:trHeight w:val="8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310591</w:t>
            </w:r>
          </w:p>
        </w:tc>
      </w:tr>
      <w:tr>
        <w:trPr>
          <w:trHeight w:val="8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009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310591</w:t>
            </w:r>
          </w:p>
        </w:tc>
      </w:tr>
      <w:tr>
        <w:trPr>
          <w:trHeight w:val="48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2749658</w:t>
            </w:r>
          </w:p>
        </w:tc>
      </w:tr>
      <w:tr>
        <w:trPr>
          <w:trHeight w:val="8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2749658</w:t>
            </w:r>
          </w:p>
        </w:tc>
      </w:tr>
      <w:tr>
        <w:trPr>
          <w:trHeight w:val="5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2721845</w:t>
            </w:r>
          </w:p>
        </w:tc>
      </w:tr>
      <w:tr>
        <w:trPr>
          <w:trHeight w:val="5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27813</w:t>
            </w:r>
          </w:p>
        </w:tc>
      </w:tr>
      <w:tr>
        <w:trPr>
          <w:trHeight w:val="6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17170</w:t>
            </w:r>
          </w:p>
        </w:tc>
      </w:tr>
      <w:tr>
        <w:trPr>
          <w:trHeight w:val="73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17170</w:t>
            </w:r>
          </w:p>
        </w:tc>
      </w:tr>
      <w:tr>
        <w:trPr>
          <w:trHeight w:val="6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17170</w:t>
            </w:r>
          </w:p>
        </w:tc>
      </w:tr>
      <w:tr>
        <w:trPr>
          <w:trHeight w:val="5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978858</w:t>
            </w:r>
          </w:p>
        </w:tc>
      </w:tr>
      <w:tr>
        <w:trPr>
          <w:trHeight w:val="9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146827</w:t>
            </w:r>
          </w:p>
        </w:tc>
      </w:tr>
      <w:tr>
        <w:trPr>
          <w:trHeight w:val="9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13042</w:t>
            </w:r>
          </w:p>
        </w:tc>
      </w:tr>
      <w:tr>
        <w:trPr>
          <w:trHeight w:val="9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w:t>
            </w:r>
          </w:p>
        </w:tc>
      </w:tr>
      <w:tr>
        <w:trPr>
          <w:trHeight w:val="9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34056</w:t>
            </w:r>
          </w:p>
        </w:tc>
      </w:tr>
      <w:tr>
        <w:trPr>
          <w:trHeight w:val="9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86658</w:t>
            </w:r>
          </w:p>
        </w:tc>
      </w:tr>
      <w:tr>
        <w:trPr>
          <w:trHeight w:val="7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58000</w:t>
            </w:r>
          </w:p>
        </w:tc>
      </w:tr>
      <w:tr>
        <w:trPr>
          <w:trHeight w:val="9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28658</w:t>
            </w:r>
          </w:p>
        </w:tc>
      </w:tr>
      <w:tr>
        <w:trPr>
          <w:trHeight w:val="9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w:t>
            </w:r>
          </w:p>
        </w:tc>
      </w:tr>
      <w:tr>
        <w:trPr>
          <w:trHeight w:val="9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832031</w:t>
            </w:r>
          </w:p>
        </w:tc>
      </w:tr>
      <w:tr>
        <w:trPr>
          <w:trHeight w:val="9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832031</w:t>
            </w:r>
          </w:p>
        </w:tc>
      </w:tr>
      <w:tr>
        <w:trPr>
          <w:trHeight w:val="9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583083</w:t>
            </w:r>
          </w:p>
        </w:tc>
      </w:tr>
      <w:tr>
        <w:trPr>
          <w:trHeight w:val="4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630"/>
        <w:gridCol w:w="779"/>
        <w:gridCol w:w="779"/>
        <w:gridCol w:w="758"/>
        <w:gridCol w:w="7733"/>
        <w:gridCol w:w="1696"/>
      </w:tblGrid>
      <w:tr>
        <w:trPr>
          <w:trHeight w:val="79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249462
</w:t>
            </w:r>
          </w:p>
        </w:tc>
      </w:tr>
      <w:tr>
        <w:trPr>
          <w:trHeight w:val="5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225897</w:t>
            </w:r>
          </w:p>
        </w:tc>
      </w:tr>
      <w:tr>
        <w:trPr>
          <w:trHeight w:val="9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225897</w:t>
            </w:r>
          </w:p>
        </w:tc>
      </w:tr>
      <w:tr>
        <w:trPr>
          <w:trHeight w:val="5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002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58893</w:t>
            </w:r>
          </w:p>
        </w:tc>
      </w:tr>
      <w:tr>
        <w:trPr>
          <w:trHeight w:val="6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23843</w:t>
            </w:r>
          </w:p>
        </w:tc>
      </w:tr>
      <w:tr>
        <w:trPr>
          <w:trHeight w:val="9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w:t>
            </w:r>
          </w:p>
        </w:tc>
      </w:tr>
      <w:tr>
        <w:trPr>
          <w:trHeight w:val="79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w:t>
            </w:r>
          </w:p>
        </w:tc>
      </w:tr>
      <w:tr>
        <w:trPr>
          <w:trHeight w:val="11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103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25800</w:t>
            </w:r>
          </w:p>
        </w:tc>
      </w:tr>
      <w:tr>
        <w:trPr>
          <w:trHeight w:val="15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22488</w:t>
            </w:r>
          </w:p>
        </w:tc>
      </w:tr>
      <w:tr>
        <w:trPr>
          <w:trHeight w:val="5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005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19875</w:t>
            </w:r>
          </w:p>
        </w:tc>
      </w:tr>
      <w:tr>
        <w:trPr>
          <w:trHeight w:val="9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13875</w:t>
            </w:r>
          </w:p>
        </w:tc>
      </w:tr>
      <w:tr>
        <w:trPr>
          <w:trHeight w:val="5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19503</w:t>
            </w:r>
          </w:p>
        </w:tc>
      </w:tr>
      <w:tr>
        <w:trPr>
          <w:trHeight w:val="13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007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10779</w:t>
            </w:r>
          </w:p>
        </w:tc>
      </w:tr>
      <w:tr>
        <w:trPr>
          <w:trHeight w:val="9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010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p>
        </w:tc>
      </w:tr>
      <w:tr>
        <w:trPr>
          <w:trHeight w:val="9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014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16754</w:t>
            </w:r>
          </w:p>
        </w:tc>
      </w:tr>
      <w:tr>
        <w:trPr>
          <w:trHeight w:val="5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16754</w:t>
            </w:r>
          </w:p>
        </w:tc>
      </w:tr>
      <w:tr>
        <w:trPr>
          <w:trHeight w:val="7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016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44413</w:t>
            </w:r>
          </w:p>
        </w:tc>
      </w:tr>
      <w:tr>
        <w:trPr>
          <w:trHeight w:val="9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7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35413</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017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w:t>
            </w:r>
          </w:p>
        </w:tc>
      </w:tr>
      <w:tr>
        <w:trPr>
          <w:trHeight w:val="9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020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24185</w:t>
            </w:r>
          </w:p>
        </w:tc>
      </w:tr>
      <w:tr>
        <w:trPr>
          <w:trHeight w:val="6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15785</w:t>
            </w:r>
          </w:p>
        </w:tc>
      </w:tr>
      <w:tr>
        <w:trPr>
          <w:trHeight w:val="5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9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23565</w:t>
            </w:r>
          </w:p>
        </w:tc>
      </w:tr>
      <w:tr>
        <w:trPr>
          <w:trHeight w:val="9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23565</w:t>
            </w:r>
          </w:p>
        </w:tc>
      </w:tr>
      <w:tr>
        <w:trPr>
          <w:trHeight w:val="9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21033</w:t>
            </w:r>
          </w:p>
        </w:tc>
      </w:tr>
      <w:tr>
        <w:trPr>
          <w:trHeight w:val="9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8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022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r>
      <w:tr>
        <w:trPr>
          <w:trHeight w:val="6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1253945</w:t>
            </w:r>
          </w:p>
        </w:tc>
      </w:tr>
      <w:tr>
        <w:trPr>
          <w:trHeight w:val="43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168596</w:t>
            </w:r>
          </w:p>
        </w:tc>
      </w:tr>
      <w:tr>
        <w:trPr>
          <w:trHeight w:val="9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43823</w:t>
            </w:r>
          </w:p>
        </w:tc>
      </w:tr>
      <w:tr>
        <w:trPr>
          <w:trHeight w:val="73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43823</w:t>
            </w:r>
          </w:p>
        </w:tc>
      </w:tr>
      <w:tr>
        <w:trPr>
          <w:trHeight w:val="9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124773</w:t>
            </w:r>
          </w:p>
        </w:tc>
      </w:tr>
      <w:tr>
        <w:trPr>
          <w:trHeight w:val="9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16464</w:t>
            </w:r>
          </w:p>
        </w:tc>
      </w:tr>
      <w:tr>
        <w:trPr>
          <w:trHeight w:val="7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14444</w:t>
            </w:r>
          </w:p>
        </w:tc>
      </w:tr>
      <w:tr>
        <w:trPr>
          <w:trHeight w:val="4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9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108309</w:t>
            </w:r>
          </w:p>
        </w:tc>
      </w:tr>
      <w:tr>
        <w:trPr>
          <w:trHeight w:val="9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98165</w:t>
            </w:r>
          </w:p>
        </w:tc>
      </w:tr>
      <w:tr>
        <w:trPr>
          <w:trHeight w:val="5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10144</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862250</w:t>
            </w:r>
          </w:p>
        </w:tc>
      </w:tr>
      <w:tr>
        <w:trPr>
          <w:trHeight w:val="9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862250</w:t>
            </w:r>
          </w:p>
        </w:tc>
      </w:tr>
      <w:tr>
        <w:trPr>
          <w:trHeight w:val="7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012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57051</w:t>
            </w:r>
          </w:p>
        </w:tc>
      </w:tr>
      <w:tr>
        <w:trPr>
          <w:trHeight w:val="9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027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5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029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383200</w:t>
            </w:r>
          </w:p>
        </w:tc>
      </w:tr>
      <w:tr>
        <w:trPr>
          <w:trHeight w:val="5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5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599"/>
        <w:gridCol w:w="795"/>
        <w:gridCol w:w="838"/>
        <w:gridCol w:w="773"/>
        <w:gridCol w:w="7630"/>
        <w:gridCol w:w="1729"/>
      </w:tblGrid>
      <w:tr>
        <w:trPr>
          <w:trHeight w:val="136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368870</w:t>
            </w:r>
          </w:p>
        </w:tc>
      </w:tr>
      <w:tr>
        <w:trPr>
          <w:trHeight w:val="102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027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347095</w:t>
            </w:r>
          </w:p>
        </w:tc>
      </w:tr>
      <w:tr>
        <w:trPr>
          <w:trHeight w:val="8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028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21775</w:t>
            </w:r>
          </w:p>
        </w:tc>
      </w:tr>
      <w:tr>
        <w:trPr>
          <w:trHeight w:val="99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50329</w:t>
            </w:r>
          </w:p>
        </w:tc>
      </w:tr>
      <w:tr>
        <w:trPr>
          <w:trHeight w:val="84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028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50329</w:t>
            </w:r>
          </w:p>
        </w:tc>
      </w:tr>
      <w:tr>
        <w:trPr>
          <w:trHeight w:val="4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223099</w:t>
            </w:r>
          </w:p>
        </w:tc>
      </w:tr>
      <w:tr>
        <w:trPr>
          <w:trHeight w:val="106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223099</w:t>
            </w:r>
          </w:p>
        </w:tc>
      </w:tr>
      <w:tr>
        <w:trPr>
          <w:trHeight w:val="46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47404</w:t>
            </w:r>
          </w:p>
        </w:tc>
      </w:tr>
      <w:tr>
        <w:trPr>
          <w:trHeight w:val="61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w:t>
            </w:r>
          </w:p>
        </w:tc>
      </w:tr>
      <w:tr>
        <w:trPr>
          <w:trHeight w:val="8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168475</w:t>
            </w:r>
          </w:p>
        </w:tc>
      </w:tr>
      <w:tr>
        <w:trPr>
          <w:trHeight w:val="69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234920
</w:t>
            </w:r>
          </w:p>
        </w:tc>
      </w:tr>
      <w:tr>
        <w:trPr>
          <w:trHeight w:val="5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111180</w:t>
            </w:r>
          </w:p>
        </w:tc>
      </w:tr>
      <w:tr>
        <w:trPr>
          <w:trHeight w:val="103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8613</w:t>
            </w:r>
          </w:p>
        </w:tc>
      </w:tr>
      <w:tr>
        <w:trPr>
          <w:trHeight w:val="8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8613</w:t>
            </w:r>
          </w:p>
        </w:tc>
      </w:tr>
      <w:tr>
        <w:trPr>
          <w:trHeight w:val="90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102567</w:t>
            </w:r>
          </w:p>
        </w:tc>
      </w:tr>
      <w:tr>
        <w:trPr>
          <w:trHeight w:val="6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102567</w:t>
            </w:r>
          </w:p>
        </w:tc>
      </w:tr>
      <w:tr>
        <w:trPr>
          <w:trHeight w:val="51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w:t>
            </w:r>
          </w:p>
        </w:tc>
      </w:tr>
      <w:tr>
        <w:trPr>
          <w:trHeight w:val="7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w:t>
            </w:r>
          </w:p>
        </w:tc>
      </w:tr>
      <w:tr>
        <w:trPr>
          <w:trHeight w:val="7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w:t>
            </w:r>
          </w:p>
        </w:tc>
      </w:tr>
      <w:tr>
        <w:trPr>
          <w:trHeight w:val="7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r>
        <w:trPr>
          <w:trHeight w:val="7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106803</w:t>
            </w:r>
          </w:p>
        </w:tc>
      </w:tr>
      <w:tr>
        <w:trPr>
          <w:trHeight w:val="7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79702</w:t>
            </w:r>
          </w:p>
        </w:tc>
      </w:tr>
      <w:tr>
        <w:trPr>
          <w:trHeight w:val="7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79057</w:t>
            </w:r>
          </w:p>
        </w:tc>
      </w:tr>
      <w:tr>
        <w:trPr>
          <w:trHeight w:val="7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7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27101</w:t>
            </w:r>
          </w:p>
        </w:tc>
      </w:tr>
      <w:tr>
        <w:trPr>
          <w:trHeight w:val="7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27101</w:t>
            </w:r>
          </w:p>
        </w:tc>
      </w:tr>
      <w:tr>
        <w:trPr>
          <w:trHeight w:val="7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13431</w:t>
            </w:r>
          </w:p>
        </w:tc>
      </w:tr>
      <w:tr>
        <w:trPr>
          <w:trHeight w:val="7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w:t>
            </w:r>
          </w:p>
        </w:tc>
      </w:tr>
      <w:tr>
        <w:trPr>
          <w:trHeight w:val="7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3721</w:t>
            </w:r>
          </w:p>
        </w:tc>
      </w:tr>
      <w:tr>
        <w:trPr>
          <w:trHeight w:val="7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7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5466</w:t>
            </w:r>
          </w:p>
        </w:tc>
      </w:tr>
      <w:tr>
        <w:trPr>
          <w:trHeight w:val="7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5004</w:t>
            </w:r>
          </w:p>
        </w:tc>
      </w:tr>
      <w:tr>
        <w:trPr>
          <w:trHeight w:val="7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саласындағы өңірлік бағдарламаларды іске асыру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7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w:t>
            </w:r>
          </w:p>
        </w:tc>
      </w:tr>
      <w:tr>
        <w:trPr>
          <w:trHeight w:val="7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w:t>
            </w:r>
          </w:p>
        </w:tc>
      </w:tr>
      <w:tr>
        <w:trPr>
          <w:trHeight w:val="7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307994</w:t>
            </w:r>
          </w:p>
        </w:tc>
      </w:tr>
      <w:tr>
        <w:trPr>
          <w:trHeight w:val="36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20477</w:t>
            </w:r>
          </w:p>
        </w:tc>
      </w:tr>
      <w:tr>
        <w:trPr>
          <w:trHeight w:val="7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r>
      <w:tr>
        <w:trPr>
          <w:trHeight w:val="7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r>
      <w:tr>
        <w:trPr>
          <w:trHeight w:val="7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11007</w:t>
            </w:r>
          </w:p>
        </w:tc>
      </w:tr>
      <w:tr>
        <w:trPr>
          <w:trHeight w:val="7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10757</w:t>
            </w:r>
          </w:p>
        </w:tc>
      </w:tr>
      <w:tr>
        <w:trPr>
          <w:trHeight w:val="7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r>
      <w:tr>
        <w:trPr>
          <w:trHeight w:val="7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r>
      <w:tr>
        <w:trPr>
          <w:trHeight w:val="7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7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r>
      <w:tr>
        <w:trPr>
          <w:trHeight w:val="3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5723</w:t>
            </w:r>
          </w:p>
        </w:tc>
      </w:tr>
      <w:tr>
        <w:trPr>
          <w:trHeight w:val="7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75"/>
        <w:gridCol w:w="769"/>
        <w:gridCol w:w="834"/>
        <w:gridCol w:w="812"/>
        <w:gridCol w:w="7657"/>
        <w:gridCol w:w="1720"/>
      </w:tblGrid>
      <w:tr>
        <w:trPr>
          <w:trHeight w:val="13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w:t>
            </w:r>
          </w:p>
        </w:tc>
      </w:tr>
      <w:tr>
        <w:trPr>
          <w:trHeight w:val="9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008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1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281794</w:t>
            </w:r>
          </w:p>
        </w:tc>
      </w:tr>
      <w:tr>
        <w:trPr>
          <w:trHeight w:val="11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179647</w:t>
            </w:r>
          </w:p>
        </w:tc>
      </w:tr>
      <w:tr>
        <w:trPr>
          <w:trHeight w:val="15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019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179647</w:t>
            </w:r>
          </w:p>
        </w:tc>
      </w:tr>
      <w:tr>
        <w:trPr>
          <w:trHeight w:val="9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027
</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122329</w:t>
            </w:r>
          </w:p>
        </w:tc>
      </w:tr>
      <w:tr>
        <w:trPr>
          <w:trHeight w:val="8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028
</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57318</w:t>
            </w:r>
          </w:p>
        </w:tc>
      </w:tr>
      <w:tr>
        <w:trPr>
          <w:trHeight w:val="9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102147</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102147</w:t>
            </w:r>
          </w:p>
        </w:tc>
      </w:tr>
      <w:tr>
        <w:trPr>
          <w:trHeight w:val="7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8260
</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w:t>
            </w:r>
          </w:p>
        </w:tc>
      </w:tr>
      <w:tr>
        <w:trPr>
          <w:trHeight w:val="9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4771</w:t>
            </w:r>
          </w:p>
        </w:tc>
      </w:tr>
      <w:tr>
        <w:trPr>
          <w:trHeight w:val="9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4646</w:t>
            </w:r>
          </w:p>
        </w:tc>
      </w:tr>
      <w:tr>
        <w:trPr>
          <w:trHeight w:val="9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018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10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468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w:t>
            </w:r>
          </w:p>
        </w:tc>
      </w:tr>
      <w:tr>
        <w:trPr>
          <w:trHeight w:val="10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w:t>
            </w:r>
          </w:p>
        </w:tc>
      </w:tr>
      <w:tr>
        <w:trPr>
          <w:trHeight w:val="10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005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86999</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55420</w:t>
            </w:r>
          </w:p>
        </w:tc>
      </w:tr>
      <w:tr>
        <w:trPr>
          <w:trHeight w:val="10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55420</w:t>
            </w:r>
          </w:p>
        </w:tc>
      </w:tr>
      <w:tr>
        <w:trPr>
          <w:trHeight w:val="10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023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55420</w:t>
            </w:r>
          </w:p>
        </w:tc>
      </w:tr>
      <w:tr>
        <w:trPr>
          <w:trHeight w:val="6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55420</w:t>
            </w:r>
          </w:p>
        </w:tc>
      </w:tr>
      <w:tr>
        <w:trPr>
          <w:trHeight w:val="10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31579</w:t>
            </w:r>
          </w:p>
        </w:tc>
      </w:tr>
      <w:tr>
        <w:trPr>
          <w:trHeight w:val="10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31579</w:t>
            </w:r>
          </w:p>
        </w:tc>
      </w:tr>
      <w:tr>
        <w:trPr>
          <w:trHeight w:val="10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008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31579</w:t>
            </w:r>
          </w:p>
        </w:tc>
      </w:tr>
      <w:tr>
        <w:trPr>
          <w:trHeight w:val="10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027
</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21069</w:t>
            </w:r>
          </w:p>
        </w:tc>
      </w:tr>
      <w:tr>
        <w:trPr>
          <w:trHeight w:val="10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028
</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15558</w:t>
            </w:r>
          </w:p>
        </w:tc>
      </w:tr>
      <w:tr>
        <w:trPr>
          <w:trHeight w:val="10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w:t>
            </w:r>
          </w:p>
        </w:tc>
      </w:tr>
      <w:tr>
        <w:trPr>
          <w:trHeight w:val="10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w:t>
            </w:r>
          </w:p>
        </w:tc>
      </w:tr>
      <w:tr>
        <w:trPr>
          <w:trHeight w:val="10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w:t>
            </w:r>
          </w:p>
        </w:tc>
      </w:tr>
      <w:tr>
        <w:trPr>
          <w:trHeight w:val="10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005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11545</w:t>
            </w:r>
          </w:p>
        </w:tc>
      </w:tr>
      <w:tr>
        <w:trPr>
          <w:trHeight w:val="10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w:t>
            </w:r>
          </w:p>
        </w:tc>
      </w:tr>
      <w:tr>
        <w:trPr>
          <w:trHeight w:val="10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012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w:t>
            </w:r>
          </w:p>
        </w:tc>
      </w:tr>
      <w:tr>
        <w:trPr>
          <w:trHeight w:val="10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w:t>
            </w:r>
          </w:p>
        </w:tc>
      </w:tr>
      <w:tr>
        <w:trPr>
          <w:trHeight w:val="10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w:t>
            </w:r>
          </w:p>
        </w:tc>
      </w:tr>
      <w:tr>
        <w:trPr>
          <w:trHeight w:val="10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p>
        </w:tc>
      </w:tr>
      <w:tr>
        <w:trPr>
          <w:trHeight w:val="10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014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356895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356895</w:t>
            </w:r>
          </w:p>
        </w:tc>
      </w:tr>
      <w:tr>
        <w:trPr>
          <w:trHeight w:val="7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356895</w:t>
            </w:r>
          </w:p>
        </w:tc>
      </w:tr>
      <w:tr>
        <w:trPr>
          <w:trHeight w:val="10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w:t>
            </w:r>
          </w:p>
        </w:tc>
      </w:tr>
      <w:tr>
        <w:trPr>
          <w:trHeight w:val="10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020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353996</w:t>
            </w:r>
          </w:p>
        </w:tc>
      </w:tr>
      <w:tr>
        <w:trPr>
          <w:trHeight w:val="6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19963</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508"/>
        <w:gridCol w:w="766"/>
        <w:gridCol w:w="766"/>
        <w:gridCol w:w="787"/>
        <w:gridCol w:w="7817"/>
        <w:gridCol w:w="1705"/>
      </w:tblGrid>
      <w:tr>
        <w:trPr>
          <w:trHeight w:val="12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 топ</w:t>
            </w:r>
            <w:r>
              <w:br/>
            </w:r>
            <w:r>
              <w:rPr>
                <w:rFonts w:ascii="Times New Roman"/>
                <w:b w:val="false"/>
                <w:i w:val="false"/>
                <w:color w:val="000000"/>
                <w:sz w:val="20"/>
              </w:rPr>
              <w:t>
   </w:t>
            </w:r>
            <w:r>
              <w:rPr>
                <w:rFonts w:ascii="Times New Roman"/>
                <w:b/>
                <w:i w:val="false"/>
                <w:color w:val="000000"/>
                <w:sz w:val="20"/>
              </w:rPr>
              <w:t>Кіші фукция</w:t>
            </w:r>
            <w:r>
              <w:br/>
            </w:r>
            <w:r>
              <w:rPr>
                <w:rFonts w:ascii="Times New Roman"/>
                <w:b w:val="false"/>
                <w:i w:val="false"/>
                <w:color w:val="000000"/>
                <w:sz w:val="20"/>
              </w:rPr>
              <w:t>
</w:t>
            </w:r>
            <w:r>
              <w:rPr>
                <w:rFonts w:ascii="Times New Roman"/>
                <w:b/>
                <w:i w:val="false"/>
                <w:color w:val="000000"/>
                <w:sz w:val="20"/>
              </w:rPr>
              <w:t>     Бағд.әкім.</w:t>
            </w:r>
            <w:r>
              <w:br/>
            </w:r>
            <w:r>
              <w:rPr>
                <w:rFonts w:ascii="Times New Roman"/>
                <w:b w:val="false"/>
                <w:i w:val="false"/>
                <w:color w:val="000000"/>
                <w:sz w:val="20"/>
              </w:rPr>
              <w:t>
</w:t>
            </w:r>
            <w:r>
              <w:rPr>
                <w:rFonts w:ascii="Times New Roman"/>
                <w:b/>
                <w:i w:val="false"/>
                <w:color w:val="000000"/>
                <w:sz w:val="20"/>
              </w:rPr>
              <w:t>         Бағдарл.</w:t>
            </w:r>
            <w:r>
              <w:br/>
            </w:r>
            <w:r>
              <w:rPr>
                <w:rFonts w:ascii="Times New Roman"/>
                <w:b w:val="false"/>
                <w:i w:val="false"/>
                <w:color w:val="000000"/>
                <w:sz w:val="20"/>
              </w:rPr>
              <w:t>
</w:t>
            </w:r>
            <w:r>
              <w:rPr>
                <w:rFonts w:ascii="Times New Roman"/>
                <w:b/>
                <w:i w:val="false"/>
                <w:color w:val="000000"/>
                <w:sz w:val="20"/>
              </w:rPr>
              <w:t>             Кіші бағд.         Атауы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8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20483
</w:t>
            </w:r>
          </w:p>
        </w:tc>
      </w:tr>
      <w:tr>
        <w:trPr>
          <w:trHeight w:val="5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20483</w:t>
            </w:r>
          </w:p>
        </w:tc>
      </w:tr>
      <w:tr>
        <w:trPr>
          <w:trHeight w:val="9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20483</w:t>
            </w:r>
          </w:p>
        </w:tc>
      </w:tr>
      <w:tr>
        <w:trPr>
          <w:trHeight w:val="4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674"/>
        <w:gridCol w:w="696"/>
        <w:gridCol w:w="440"/>
        <w:gridCol w:w="8562"/>
        <w:gridCol w:w="1826"/>
      </w:tblGrid>
      <w:tr>
        <w:trPr>
          <w:trHeight w:val="12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r>
              <w:br/>
            </w:r>
            <w:r>
              <w:rPr>
                <w:rFonts w:ascii="Times New Roman"/>
                <w:b w:val="false"/>
                <w:i w:val="false"/>
                <w:color w:val="000000"/>
                <w:sz w:val="20"/>
              </w:rPr>
              <w:t>
   </w:t>
            </w:r>
            <w:r>
              <w:rPr>
                <w:rFonts w:ascii="Times New Roman"/>
                <w:b/>
                <w:i w:val="false"/>
                <w:color w:val="000000"/>
                <w:sz w:val="20"/>
              </w:rPr>
              <w:t>Сынып</w:t>
            </w:r>
            <w:r>
              <w:br/>
            </w:r>
            <w:r>
              <w:rPr>
                <w:rFonts w:ascii="Times New Roman"/>
                <w:b w:val="false"/>
                <w:i w:val="false"/>
                <w:color w:val="000000"/>
                <w:sz w:val="20"/>
              </w:rPr>
              <w:t>
</w:t>
            </w:r>
            <w:r>
              <w:rPr>
                <w:rFonts w:ascii="Times New Roman"/>
                <w:b/>
                <w:i w:val="false"/>
                <w:color w:val="000000"/>
                <w:sz w:val="20"/>
              </w:rPr>
              <w:t>       Ішкі сынып</w:t>
            </w:r>
            <w:r>
              <w:br/>
            </w:r>
            <w:r>
              <w:rPr>
                <w:rFonts w:ascii="Times New Roman"/>
                <w:b w:val="false"/>
                <w:i w:val="false"/>
                <w:color w:val="000000"/>
                <w:sz w:val="20"/>
              </w:rPr>
              <w:t>
</w:t>
            </w:r>
            <w:r>
              <w:rPr>
                <w:rFonts w:ascii="Times New Roman"/>
                <w:b/>
                <w:i w:val="false"/>
                <w:color w:val="000000"/>
                <w:sz w:val="20"/>
              </w:rPr>
              <w:t>           Ерекшелігі            Атауы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60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520
</w:t>
            </w:r>
          </w:p>
        </w:tc>
      </w:tr>
      <w:tr>
        <w:trPr>
          <w:trHeight w:val="57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520
</w:t>
            </w:r>
          </w:p>
        </w:tc>
      </w:tr>
      <w:tr>
        <w:trPr>
          <w:trHeight w:val="85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481"/>
        <w:gridCol w:w="694"/>
        <w:gridCol w:w="694"/>
        <w:gridCol w:w="481"/>
        <w:gridCol w:w="8519"/>
        <w:gridCol w:w="1689"/>
      </w:tblGrid>
      <w:tr>
        <w:trPr>
          <w:trHeight w:val="15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 топ</w:t>
            </w:r>
            <w:r>
              <w:br/>
            </w:r>
            <w:r>
              <w:rPr>
                <w:rFonts w:ascii="Times New Roman"/>
                <w:b w:val="false"/>
                <w:i w:val="false"/>
                <w:color w:val="000000"/>
                <w:sz w:val="20"/>
              </w:rPr>
              <w:t>
</w:t>
            </w:r>
            <w:r>
              <w:rPr>
                <w:rFonts w:ascii="Times New Roman"/>
                <w:b/>
                <w:i w:val="false"/>
                <w:color w:val="000000"/>
                <w:sz w:val="20"/>
              </w:rPr>
              <w:t>  Кіші фукция</w:t>
            </w:r>
            <w:r>
              <w:br/>
            </w:r>
            <w:r>
              <w:rPr>
                <w:rFonts w:ascii="Times New Roman"/>
                <w:b w:val="false"/>
                <w:i w:val="false"/>
                <w:color w:val="000000"/>
                <w:sz w:val="20"/>
              </w:rPr>
              <w:t>
</w:t>
            </w:r>
            <w:r>
              <w:rPr>
                <w:rFonts w:ascii="Times New Roman"/>
                <w:b/>
                <w:i w:val="false"/>
                <w:color w:val="000000"/>
                <w:sz w:val="20"/>
              </w:rPr>
              <w:t>     Бағд.әкім.</w:t>
            </w:r>
            <w:r>
              <w:br/>
            </w:r>
            <w:r>
              <w:rPr>
                <w:rFonts w:ascii="Times New Roman"/>
                <w:b w:val="false"/>
                <w:i w:val="false"/>
                <w:color w:val="000000"/>
                <w:sz w:val="20"/>
              </w:rPr>
              <w:t>
</w:t>
            </w:r>
            <w:r>
              <w:rPr>
                <w:rFonts w:ascii="Times New Roman"/>
                <w:b/>
                <w:i w:val="false"/>
                <w:color w:val="000000"/>
                <w:sz w:val="20"/>
              </w:rPr>
              <w:t>         Бағдарл.</w:t>
            </w:r>
            <w:r>
              <w:br/>
            </w:r>
            <w:r>
              <w:rPr>
                <w:rFonts w:ascii="Times New Roman"/>
                <w:b w:val="false"/>
                <w:i w:val="false"/>
                <w:color w:val="000000"/>
                <w:sz w:val="20"/>
              </w:rPr>
              <w:t>
</w:t>
            </w:r>
            <w:r>
              <w:rPr>
                <w:rFonts w:ascii="Times New Roman"/>
                <w:b/>
                <w:i w:val="false"/>
                <w:color w:val="000000"/>
                <w:sz w:val="20"/>
              </w:rPr>
              <w:t>            Кіші бағд.         Атауы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9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IV.Қаржы активтерiнiң операциялары бойынша сальдо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5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алу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713"/>
        <w:gridCol w:w="773"/>
        <w:gridCol w:w="453"/>
        <w:gridCol w:w="8013"/>
        <w:gridCol w:w="2102"/>
      </w:tblGrid>
      <w:tr>
        <w:trPr>
          <w:trHeight w:val="10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r>
              <w:br/>
            </w:r>
            <w:r>
              <w:rPr>
                <w:rFonts w:ascii="Times New Roman"/>
                <w:b w:val="false"/>
                <w:i w:val="false"/>
                <w:color w:val="000000"/>
                <w:sz w:val="20"/>
              </w:rPr>
              <w:t>
    </w:t>
            </w:r>
            <w:r>
              <w:rPr>
                <w:rFonts w:ascii="Times New Roman"/>
                <w:b/>
                <w:i w:val="false"/>
                <w:color w:val="000000"/>
                <w:sz w:val="20"/>
              </w:rPr>
              <w:t>Сынып</w:t>
            </w:r>
            <w:r>
              <w:br/>
            </w:r>
            <w:r>
              <w:rPr>
                <w:rFonts w:ascii="Times New Roman"/>
                <w:b w:val="false"/>
                <w:i w:val="false"/>
                <w:color w:val="000000"/>
                <w:sz w:val="20"/>
              </w:rPr>
              <w:t>
</w:t>
            </w:r>
            <w:r>
              <w:rPr>
                <w:rFonts w:ascii="Times New Roman"/>
                <w:b/>
                <w:i w:val="false"/>
                <w:color w:val="000000"/>
                <w:sz w:val="20"/>
              </w:rPr>
              <w:t>        Ішкі сынып</w:t>
            </w:r>
            <w:r>
              <w:br/>
            </w:r>
            <w:r>
              <w:rPr>
                <w:rFonts w:ascii="Times New Roman"/>
                <w:b w:val="false"/>
                <w:i w:val="false"/>
                <w:color w:val="000000"/>
                <w:sz w:val="20"/>
              </w:rPr>
              <w:t>
</w:t>
            </w:r>
            <w:r>
              <w:rPr>
                <w:rFonts w:ascii="Times New Roman"/>
                <w:b/>
                <w:i w:val="false"/>
                <w:color w:val="000000"/>
                <w:sz w:val="20"/>
              </w:rPr>
              <w:t>            Ерекшелігі         Атауы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99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695"/>
        <w:gridCol w:w="482"/>
        <w:gridCol w:w="695"/>
        <w:gridCol w:w="8624"/>
        <w:gridCol w:w="1847"/>
      </w:tblGrid>
      <w:tr>
        <w:trPr>
          <w:trHeight w:val="8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r>
              <w:br/>
            </w:r>
            <w:r>
              <w:rPr>
                <w:rFonts w:ascii="Times New Roman"/>
                <w:b w:val="false"/>
                <w:i w:val="false"/>
                <w:color w:val="000000"/>
                <w:sz w:val="20"/>
              </w:rPr>
              <w:t>
   </w:t>
            </w:r>
            <w:r>
              <w:rPr>
                <w:rFonts w:ascii="Times New Roman"/>
                <w:b/>
                <w:i w:val="false"/>
                <w:color w:val="000000"/>
                <w:sz w:val="20"/>
              </w:rPr>
              <w:t>Сынып</w:t>
            </w:r>
            <w:r>
              <w:br/>
            </w:r>
            <w:r>
              <w:rPr>
                <w:rFonts w:ascii="Times New Roman"/>
                <w:b w:val="false"/>
                <w:i w:val="false"/>
                <w:color w:val="000000"/>
                <w:sz w:val="20"/>
              </w:rPr>
              <w:t>
</w:t>
            </w:r>
            <w:r>
              <w:rPr>
                <w:rFonts w:ascii="Times New Roman"/>
                <w:b/>
                <w:i w:val="false"/>
                <w:color w:val="000000"/>
                <w:sz w:val="20"/>
              </w:rPr>
              <w:t>       Ішкі сынып</w:t>
            </w:r>
            <w:r>
              <w:br/>
            </w:r>
            <w:r>
              <w:rPr>
                <w:rFonts w:ascii="Times New Roman"/>
                <w:b w:val="false"/>
                <w:i w:val="false"/>
                <w:color w:val="000000"/>
                <w:sz w:val="20"/>
              </w:rPr>
              <w:t>
</w:t>
            </w:r>
            <w:r>
              <w:rPr>
                <w:rFonts w:ascii="Times New Roman"/>
                <w:b/>
                <w:i w:val="false"/>
                <w:color w:val="000000"/>
                <w:sz w:val="20"/>
              </w:rPr>
              <w:t>          Ерекшелігі          Атауы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6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-153399
</w:t>
            </w:r>
          </w:p>
        </w:tc>
      </w:tr>
      <w:tr>
        <w:trPr>
          <w:trHeight w:val="9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тапшылығын қаржыландыру (профицитiн пайдалану)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153399
</w:t>
            </w:r>
          </w:p>
        </w:tc>
      </w:tr>
      <w:tr>
        <w:trPr>
          <w:trHeight w:val="5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20483
</w:t>
            </w:r>
          </w:p>
        </w:tc>
      </w:tr>
      <w:tr>
        <w:trPr>
          <w:trHeight w:val="4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ішкі қарыздар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20483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20483</w:t>
            </w:r>
          </w:p>
        </w:tc>
      </w:tr>
      <w:tr>
        <w:trPr>
          <w:trHeight w:val="8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692"/>
        <w:gridCol w:w="884"/>
        <w:gridCol w:w="884"/>
        <w:gridCol w:w="480"/>
        <w:gridCol w:w="7719"/>
        <w:gridCol w:w="1687"/>
      </w:tblGrid>
      <w:tr>
        <w:trPr>
          <w:trHeight w:val="15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 топ</w:t>
            </w:r>
            <w:r>
              <w:br/>
            </w:r>
            <w:r>
              <w:rPr>
                <w:rFonts w:ascii="Times New Roman"/>
                <w:b w:val="false"/>
                <w:i w:val="false"/>
                <w:color w:val="000000"/>
                <w:sz w:val="20"/>
              </w:rPr>
              <w:t>
   </w:t>
            </w:r>
            <w:r>
              <w:rPr>
                <w:rFonts w:ascii="Times New Roman"/>
                <w:b/>
                <w:i w:val="false"/>
                <w:color w:val="000000"/>
                <w:sz w:val="20"/>
              </w:rPr>
              <w:t>Кіші фукция</w:t>
            </w:r>
            <w:r>
              <w:br/>
            </w:r>
            <w:r>
              <w:rPr>
                <w:rFonts w:ascii="Times New Roman"/>
                <w:b w:val="false"/>
                <w:i w:val="false"/>
                <w:color w:val="000000"/>
                <w:sz w:val="20"/>
              </w:rPr>
              <w:t>
</w:t>
            </w:r>
            <w:r>
              <w:rPr>
                <w:rFonts w:ascii="Times New Roman"/>
                <w:b/>
                <w:i w:val="false"/>
                <w:color w:val="000000"/>
                <w:sz w:val="20"/>
              </w:rPr>
              <w:t>       Бағд.әкім.</w:t>
            </w:r>
            <w:r>
              <w:br/>
            </w:r>
            <w:r>
              <w:rPr>
                <w:rFonts w:ascii="Times New Roman"/>
                <w:b w:val="false"/>
                <w:i w:val="false"/>
                <w:color w:val="000000"/>
                <w:sz w:val="20"/>
              </w:rPr>
              <w:t>
</w:t>
            </w:r>
            <w:r>
              <w:rPr>
                <w:rFonts w:ascii="Times New Roman"/>
                <w:b/>
                <w:i w:val="false"/>
                <w:color w:val="000000"/>
                <w:sz w:val="20"/>
              </w:rPr>
              <w:t>           Бағдарл.</w:t>
            </w:r>
            <w:r>
              <w:br/>
            </w:r>
            <w:r>
              <w:rPr>
                <w:rFonts w:ascii="Times New Roman"/>
                <w:b w:val="false"/>
                <w:i w:val="false"/>
                <w:color w:val="000000"/>
                <w:sz w:val="20"/>
              </w:rPr>
              <w:t>
</w:t>
            </w:r>
            <w:r>
              <w:rPr>
                <w:rFonts w:ascii="Times New Roman"/>
                <w:b/>
                <w:i w:val="false"/>
                <w:color w:val="000000"/>
                <w:sz w:val="20"/>
              </w:rPr>
              <w:t>               Кіші бағд.        Атауы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5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520
</w:t>
            </w:r>
          </w:p>
        </w:tc>
      </w:tr>
      <w:tr>
        <w:trPr>
          <w:trHeight w:val="5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7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9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008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686"/>
        <w:gridCol w:w="876"/>
        <w:gridCol w:w="876"/>
        <w:gridCol w:w="8241"/>
        <w:gridCol w:w="1674"/>
      </w:tblGrid>
      <w:tr>
        <w:trPr>
          <w:trHeight w:val="10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r>
              <w:br/>
            </w:r>
            <w:r>
              <w:rPr>
                <w:rFonts w:ascii="Times New Roman"/>
                <w:b w:val="false"/>
                <w:i w:val="false"/>
                <w:color w:val="000000"/>
                <w:sz w:val="20"/>
              </w:rPr>
              <w:t>
 </w:t>
            </w:r>
            <w:r>
              <w:rPr>
                <w:rFonts w:ascii="Times New Roman"/>
                <w:b/>
                <w:i w:val="false"/>
                <w:color w:val="000000"/>
                <w:sz w:val="20"/>
              </w:rPr>
              <w:t>Сынып</w:t>
            </w:r>
            <w:r>
              <w:br/>
            </w:r>
            <w:r>
              <w:rPr>
                <w:rFonts w:ascii="Times New Roman"/>
                <w:b w:val="false"/>
                <w:i w:val="false"/>
                <w:color w:val="000000"/>
                <w:sz w:val="20"/>
              </w:rPr>
              <w:t>
</w:t>
            </w:r>
            <w:r>
              <w:rPr>
                <w:rFonts w:ascii="Times New Roman"/>
                <w:b/>
                <w:i w:val="false"/>
                <w:color w:val="000000"/>
                <w:sz w:val="20"/>
              </w:rPr>
              <w:t>      Ішкі сынып</w:t>
            </w:r>
            <w:r>
              <w:br/>
            </w:r>
            <w:r>
              <w:rPr>
                <w:rFonts w:ascii="Times New Roman"/>
                <w:b w:val="false"/>
                <w:i w:val="false"/>
                <w:color w:val="000000"/>
                <w:sz w:val="20"/>
              </w:rPr>
              <w:t>
</w:t>
            </w:r>
            <w:r>
              <w:rPr>
                <w:rFonts w:ascii="Times New Roman"/>
                <w:b/>
                <w:i w:val="false"/>
                <w:color w:val="000000"/>
                <w:sz w:val="20"/>
              </w:rPr>
              <w:t>           Ерекшелігі           Атауы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9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133436
</w:t>
            </w:r>
          </w:p>
        </w:tc>
      </w:tr>
      <w:tr>
        <w:trPr>
          <w:trHeight w:val="6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қаражаты қалдықтары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133436
</w:t>
            </w:r>
          </w:p>
        </w:tc>
      </w:tr>
      <w:tr>
        <w:trPr>
          <w:trHeight w:val="5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133436</w:t>
            </w:r>
          </w:p>
        </w:tc>
      </w:tr>
      <w:tr>
        <w:trPr>
          <w:trHeight w:val="5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133436</w:t>
            </w:r>
          </w:p>
        </w:tc>
      </w:tr>
    </w:tbl>
    <w:bookmarkStart w:name="z13" w:id="3"/>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2010 жылғы 23 тамыздағы</w:t>
      </w:r>
      <w:r>
        <w:br/>
      </w:r>
      <w:r>
        <w:rPr>
          <w:rFonts w:ascii="Times New Roman"/>
          <w:b w:val="false"/>
          <w:i w:val="false"/>
          <w:color w:val="000000"/>
          <w:sz w:val="28"/>
        </w:rPr>
        <w:t>
"2009 жылғы 21 желтоқсандағы "Жамбыл</w:t>
      </w:r>
      <w:r>
        <w:br/>
      </w:r>
      <w:r>
        <w:rPr>
          <w:rFonts w:ascii="Times New Roman"/>
          <w:b w:val="false"/>
          <w:i w:val="false"/>
          <w:color w:val="000000"/>
          <w:sz w:val="28"/>
        </w:rPr>
        <w:t>
ауданының 2010-2012 жылдарға арналған</w:t>
      </w:r>
      <w:r>
        <w:br/>
      </w:r>
      <w:r>
        <w:rPr>
          <w:rFonts w:ascii="Times New Roman"/>
          <w:b w:val="false"/>
          <w:i w:val="false"/>
          <w:color w:val="000000"/>
          <w:sz w:val="28"/>
        </w:rPr>
        <w:t>
бюджеті туралы № 31-130 шешiмiне өзгерiстер</w:t>
      </w:r>
      <w:r>
        <w:br/>
      </w:r>
      <w:r>
        <w:rPr>
          <w:rFonts w:ascii="Times New Roman"/>
          <w:b w:val="false"/>
          <w:i w:val="false"/>
          <w:color w:val="000000"/>
          <w:sz w:val="28"/>
        </w:rPr>
        <w:t>
енгiзу туралы" № 41-191 шешіміне 4 қосымша</w:t>
      </w:r>
    </w:p>
    <w:bookmarkEnd w:id="3"/>
    <w:p>
      <w:pPr>
        <w:spacing w:after="0"/>
        <w:ind w:left="0"/>
        <w:jc w:val="both"/>
      </w:pPr>
      <w:r>
        <w:rPr>
          <w:rFonts w:ascii="Times New Roman"/>
          <w:b w:val="false"/>
          <w:i w:val="false"/>
          <w:color w:val="000000"/>
          <w:sz w:val="28"/>
        </w:rPr>
        <w:t>Жамбыл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"Жамбыл ауданының 2010-2012 жылдарға</w:t>
      </w:r>
      <w:r>
        <w:br/>
      </w:r>
      <w:r>
        <w:rPr>
          <w:rFonts w:ascii="Times New Roman"/>
          <w:b w:val="false"/>
          <w:i w:val="false"/>
          <w:color w:val="000000"/>
          <w:sz w:val="28"/>
        </w:rPr>
        <w:t>
арналған бюджеті туралы" № 31-130</w:t>
      </w:r>
      <w:r>
        <w:br/>
      </w:r>
      <w:r>
        <w:rPr>
          <w:rFonts w:ascii="Times New Roman"/>
          <w:b w:val="false"/>
          <w:i w:val="false"/>
          <w:color w:val="000000"/>
          <w:sz w:val="28"/>
        </w:rPr>
        <w:t>
шешiмiне 4 қосымша</w:t>
      </w:r>
    </w:p>
    <w:bookmarkStart w:name="z14" w:id="4"/>
    <w:p>
      <w:pPr>
        <w:spacing w:after="0"/>
        <w:ind w:left="0"/>
        <w:jc w:val="left"/>
      </w:pPr>
      <w:r>
        <w:rPr>
          <w:rFonts w:ascii="Times New Roman"/>
          <w:b/>
          <w:i w:val="false"/>
          <w:color w:val="000000"/>
        </w:rPr>
        <w:t xml:space="preserve"> 
Жамбыл ауданының бiлiм беру ұйымдарының</w:t>
      </w:r>
      <w:r>
        <w:br/>
      </w:r>
      <w:r>
        <w:rPr>
          <w:rFonts w:ascii="Times New Roman"/>
          <w:b/>
          <w:i w:val="false"/>
          <w:color w:val="000000"/>
        </w:rPr>
        <w:t>
күрделi жөндеу жұмыстары мен материалдық-техникалық</w:t>
      </w:r>
      <w:r>
        <w:br/>
      </w:r>
      <w:r>
        <w:rPr>
          <w:rFonts w:ascii="Times New Roman"/>
          <w:b/>
          <w:i w:val="false"/>
          <w:color w:val="000000"/>
        </w:rPr>
        <w:t>
базасын нығайту бойынша Қазақстан Республикасындағы</w:t>
      </w:r>
      <w:r>
        <w:br/>
      </w:r>
      <w:r>
        <w:rPr>
          <w:rFonts w:ascii="Times New Roman"/>
          <w:b/>
          <w:i w:val="false"/>
          <w:color w:val="000000"/>
        </w:rPr>
        <w:t>
2005-2010 жылдардағы бiлiм берудi дамытудың</w:t>
      </w:r>
      <w:r>
        <w:br/>
      </w:r>
      <w:r>
        <w:rPr>
          <w:rFonts w:ascii="Times New Roman"/>
          <w:b/>
          <w:i w:val="false"/>
          <w:color w:val="000000"/>
        </w:rPr>
        <w:t>
мемлекеттiк бағдарламасын iске асыруға арналған</w:t>
      </w:r>
      <w:r>
        <w:br/>
      </w:r>
      <w:r>
        <w:rPr>
          <w:rFonts w:ascii="Times New Roman"/>
          <w:b/>
          <w:i w:val="false"/>
          <w:color w:val="000000"/>
        </w:rPr>
        <w:t>
аудандық бюджеттiң шығындары</w:t>
      </w:r>
    </w:p>
    <w:bookmarkEnd w:id="4"/>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5947"/>
        <w:gridCol w:w="1815"/>
        <w:gridCol w:w="1751"/>
        <w:gridCol w:w="2664"/>
      </w:tblGrid>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Күрделi жөндеу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материалдық-техникалық базасын нығайту
</w:t>
            </w:r>
          </w:p>
        </w:tc>
      </w:tr>
      <w:tr>
        <w:trPr>
          <w:trHeight w:val="48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Қасымбек орта мектебі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Үмбетәлы атындағы орта мектеп мектепке дейінгі шағын орталығымен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О.Әубәкіров атындағы орта мектеп</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12774</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12774</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Базой орта мектебі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Үшбұлақ бастауыш мектебі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Қараарша бастауыш мектебі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Қоғамшыл бастауыш мектебі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Ақдала бастауыш мектебі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Көкдала бастауыш мектебі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бастауыш мектебі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бастауыш мектебі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Жаманты бастауыш мектебі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79300</w:t>
            </w:r>
          </w:p>
        </w:tc>
      </w:tr>
      <w:tr>
        <w:trPr>
          <w:trHeight w:val="3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орта мектебі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Қарлығаш балабақшасы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41118</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38809</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p>
        </w:tc>
      </w:tr>
      <w:tr>
        <w:trPr>
          <w:trHeight w:val="3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Беріктас балабақшасы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76515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63800</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12715</w:t>
            </w:r>
          </w:p>
        </w:tc>
      </w:tr>
      <w:tr>
        <w:trPr>
          <w:trHeight w:val="43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Күншуақ балабақшасы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71766</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59500</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12266</w:t>
            </w:r>
          </w:p>
        </w:tc>
      </w:tr>
      <w:tr>
        <w:trPr>
          <w:trHeight w:val="8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мектептері жанынан ашылатын мектепке дейінгі шағын орталықтар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9045</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балабақшасы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p>
        </w:tc>
      </w:tr>
      <w:tr>
        <w:trPr>
          <w:trHeight w:val="5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Жазира балабақшасы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45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396030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276262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119768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