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c358" w14:textId="897c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әскерге шақыру учаскесінде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әкімінің 2010 жылғы 11 қаңтардағы N 1-4 шешімі. Алматы облысы Жамбыл ауданының Әділет басқармасында 2010 жылғы 1 ақпанда N 2-7-84 тіркелді.Күші жойылды - Алматы облысы Жамбыл ауданы әкімдігінің 2010 жылғы 31 желтоқсандағы N 12-100  шешіммен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Жамбыл ауданы әкімдігінің 2010.12.31 N 12-100 шешіммен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End w:id="0"/>
    <w:bookmarkStart w:name="z2" w:id="1"/>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Заңының </w:t>
      </w:r>
      <w:r>
        <w:rPr>
          <w:rFonts w:ascii="Times New Roman"/>
          <w:b w:val="false"/>
          <w:i w:val="false"/>
          <w:color w:val="000000"/>
          <w:sz w:val="28"/>
        </w:rPr>
        <w:t>17 бабының</w:t>
      </w:r>
      <w:r>
        <w:rPr>
          <w:rFonts w:ascii="Times New Roman"/>
          <w:b w:val="false"/>
          <w:i w:val="false"/>
          <w:color w:val="000000"/>
          <w:sz w:val="28"/>
        </w:rPr>
        <w:t xml:space="preserve"> 3 тармағына сәйкес және Қазақстан Республикасының Қарулы Күштеріне мерзімді әскери қызметке шақыруға жастарды дайындау жұмысын жақсарту мен тіркеуді сапалы, әрі ұйымдасқан түрде өткізу мақсатында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1993 жылы туылған ересек жастағы азаматтарды әскерге шақыру учаскелеріне тіркеу 2010 жылдың қаңтар-наурыз айлары аралығында жүргізілсін.</w:t>
      </w:r>
      <w:r>
        <w:br/>
      </w:r>
      <w:r>
        <w:rPr>
          <w:rFonts w:ascii="Times New Roman"/>
          <w:b w:val="false"/>
          <w:i w:val="false"/>
          <w:color w:val="000000"/>
          <w:sz w:val="28"/>
        </w:rPr>
        <w:t>
</w:t>
      </w:r>
      <w:r>
        <w:rPr>
          <w:rFonts w:ascii="Times New Roman"/>
          <w:b w:val="false"/>
          <w:i w:val="false"/>
          <w:color w:val="000000"/>
          <w:sz w:val="28"/>
        </w:rPr>
        <w:t>
      2. Селолық және поселкелік округтердің әкімдері:</w:t>
      </w:r>
      <w:r>
        <w:br/>
      </w:r>
      <w:r>
        <w:rPr>
          <w:rFonts w:ascii="Times New Roman"/>
          <w:b w:val="false"/>
          <w:i w:val="false"/>
          <w:color w:val="000000"/>
          <w:sz w:val="28"/>
        </w:rPr>
        <w:t>
      1) аудандық әскери басқару органдарына шақыру учаскелеріне тіркелуге жататын әскери жасына дейінгілердің тізімін тапсырсын;</w:t>
      </w:r>
      <w:r>
        <w:br/>
      </w:r>
      <w:r>
        <w:rPr>
          <w:rFonts w:ascii="Times New Roman"/>
          <w:b w:val="false"/>
          <w:i w:val="false"/>
          <w:color w:val="000000"/>
          <w:sz w:val="28"/>
        </w:rPr>
        <w:t>
      2) әскери міндеттілер мен әскерге шақырушыларды олардың аудандық әскери басқару органдарына шақырылғаны туралы хабардар етуге және олардың дер кезінде келуін қамтамасыз етсін.</w:t>
      </w:r>
      <w:r>
        <w:br/>
      </w:r>
      <w:r>
        <w:rPr>
          <w:rFonts w:ascii="Times New Roman"/>
          <w:b w:val="false"/>
          <w:i w:val="false"/>
          <w:color w:val="000000"/>
          <w:sz w:val="28"/>
        </w:rPr>
        <w:t>
      3) әскери-есептік құжаттарында аудандық әскери басқару органдарының әскери есепке алғаны туралы белгілер болған кезде әскери міндеттілер мен әскери шақырушыларды тұрғылықты жері бойынша тіркеуді жүзеге асырсын;</w:t>
      </w:r>
      <w:r>
        <w:br/>
      </w:r>
      <w:r>
        <w:rPr>
          <w:rFonts w:ascii="Times New Roman"/>
          <w:b w:val="false"/>
          <w:i w:val="false"/>
          <w:color w:val="000000"/>
          <w:sz w:val="28"/>
        </w:rPr>
        <w:t>
</w:t>
      </w:r>
      <w:r>
        <w:rPr>
          <w:rFonts w:ascii="Times New Roman"/>
          <w:b w:val="false"/>
          <w:i w:val="false"/>
          <w:color w:val="000000"/>
          <w:sz w:val="28"/>
        </w:rPr>
        <w:t>
      3. «Жамбыл ауданының ішкі істер басқармасы» мемлекеттік мекемесі (Келгенбаев Бейбіт Дүйсенбайұлы, келісімі бойынша), аудандық әскери басқару органдарына оларға қатысты анықтау немесе алдын ала тергеу жүргізіліп жатқан әскерге шақырылушылар мен әскери міндеттілер туралы хабарлап отырсын.</w:t>
      </w:r>
      <w:r>
        <w:br/>
      </w:r>
      <w:r>
        <w:rPr>
          <w:rFonts w:ascii="Times New Roman"/>
          <w:b w:val="false"/>
          <w:i w:val="false"/>
          <w:color w:val="000000"/>
          <w:sz w:val="28"/>
        </w:rPr>
        <w:t>
</w:t>
      </w:r>
      <w:r>
        <w:rPr>
          <w:rFonts w:ascii="Times New Roman"/>
          <w:b w:val="false"/>
          <w:i w:val="false"/>
          <w:color w:val="000000"/>
          <w:sz w:val="28"/>
        </w:rPr>
        <w:t>
      4. «Жамбыл ауданының орталық ауруханасы» мемлекеттік қазыналық кәсіпорыны (Молдахалықова Доғдыркүл Өмірқұлқызы, келісімі бойынша):</w:t>
      </w:r>
      <w:r>
        <w:br/>
      </w:r>
      <w:r>
        <w:rPr>
          <w:rFonts w:ascii="Times New Roman"/>
          <w:b w:val="false"/>
          <w:i w:val="false"/>
          <w:color w:val="000000"/>
          <w:sz w:val="28"/>
        </w:rPr>
        <w:t>
      1) қорғаныс істері жөніндегі бөлімі тізімге алынушыларды медициналық тексеруден өткізу кезінде жан-жақты көмек көрсету жөніндегі шараларды әзірлесін, бұл іске тәжірибелі дәрігерлер мен қажетті орта медициналық қызметкерлерді қатыстырсын;</w:t>
      </w:r>
      <w:r>
        <w:br/>
      </w:r>
      <w:r>
        <w:rPr>
          <w:rFonts w:ascii="Times New Roman"/>
          <w:b w:val="false"/>
          <w:i w:val="false"/>
          <w:color w:val="000000"/>
          <w:sz w:val="28"/>
        </w:rPr>
        <w:t>
      2) қорғаныс істері жөніндегі бөлімге 1993 жылы туылған амбулаториялық есепте тұрған науқастанушылардың қажетті медициналық құжаттарын, туберкулез, наркологиялық, тері-венерологиялық және психоневрологиялық диспансерінде, жасөспірім кабинеттерінде, сонымен қатар жұқпалы науқастар ауруханасында есепте тұрған жастардың тізімін тапсырсын;</w:t>
      </w:r>
      <w:r>
        <w:br/>
      </w:r>
      <w:r>
        <w:rPr>
          <w:rFonts w:ascii="Times New Roman"/>
          <w:b w:val="false"/>
          <w:i w:val="false"/>
          <w:color w:val="000000"/>
          <w:sz w:val="28"/>
        </w:rPr>
        <w:t>
      3) тіркеуге алуға дейін 1993 жылы туылған барлық жастарды қажетті медициналық тексеруден өткізсін;</w:t>
      </w:r>
      <w:r>
        <w:br/>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бастасын, олардың тізімін осы жасөспірімдердің тұрғылықты жерлеріндегі емхананың маман - дәрігерлеріне тапсырсын.</w:t>
      </w:r>
      <w:r>
        <w:br/>
      </w:r>
      <w:r>
        <w:rPr>
          <w:rFonts w:ascii="Times New Roman"/>
          <w:b w:val="false"/>
          <w:i w:val="false"/>
          <w:color w:val="000000"/>
          <w:sz w:val="28"/>
        </w:rPr>
        <w:t>
</w:t>
      </w:r>
      <w:r>
        <w:rPr>
          <w:rFonts w:ascii="Times New Roman"/>
          <w:b w:val="false"/>
          <w:i w:val="false"/>
          <w:color w:val="000000"/>
          <w:sz w:val="28"/>
        </w:rPr>
        <w:t>
      5. Жамбыл аудандық жұмыспен қамту және әлеуметтік бағдарламалар бөлімі (Қарымбаев Жақсылық Сұлтанұлы, келісімі бойынша), аудандық қорғаныс істері жөніндегі бөлімге мүгедек деп танылған барлық әскери міндеттілер мен әскерге шақырылушылар туралы мәліметтер берсін.</w:t>
      </w:r>
      <w:r>
        <w:br/>
      </w:r>
      <w:r>
        <w:rPr>
          <w:rFonts w:ascii="Times New Roman"/>
          <w:b w:val="false"/>
          <w:i w:val="false"/>
          <w:color w:val="000000"/>
          <w:sz w:val="28"/>
        </w:rPr>
        <w:t>
</w:t>
      </w:r>
      <w:r>
        <w:rPr>
          <w:rFonts w:ascii="Times New Roman"/>
          <w:b w:val="false"/>
          <w:i w:val="false"/>
          <w:color w:val="000000"/>
          <w:sz w:val="28"/>
        </w:rPr>
        <w:t>
      6.Осы шешімнің орындалуын бақылау аудан әкімінің орынбасары Бекқожаев Ғадылжан Бекболатұлына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Бигелдиев  М. 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