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6fe9" w14:textId="4406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анды ауылдық округіне қарасты Шынжылы ауылындағы атаусыз көшеге Есім Төре атын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ыланды ауылдық округі әкімінің 2010 жылғы 29 сәуірдегі N 05 шешімі. Алматы облысының Әділет департаменті Алакөл ауданының Әділет басқармасында 2010 жылы 02 маусымда N 2-5-9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удандық қоғамдық ономастика комиссиясының келісімі негізінде және тиісті аумақ халқының пікірін ескере отырып, Жылан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анды ауылдық округіне қарасты Шынжылы ауылындағы атаусыз көшеге Есім Төре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және іс жүзіне асыру жұмыстарын жүргізу Жыланды ауылдық округінің бас маманы Нұртазина Майр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ыланд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М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