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9d91" w14:textId="f4f9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Бескөл ауылдық округіндегі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Бескөл ауылдық округі әкімінің 2010 жылғы 03 мамырдағы N 22 шешімі. Алматы облысының Әділет департаменті Алакөл ауданының Әділет басқармасында 2010 жылы 10 маусымда N 2-5-96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4-тармағына сәйкес, Алакөл аудандық қоғамдық ономастика комиссиясының келісімі негізінде және тиісті аумақ халқының пікірін ескере отырып, Бескөл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Бескөл ауылдық округіне қарасты: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Бұлақты ауылындағы Гагарин көшесі Ілияс Жансүгіров, Октябрьская көшесі Қажымұқан Мұңайтпасов, Арычная көшесі Ерғали Қайырұлы, Пролетарская көшесі Қатықбай Нүсіпұлы;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Бескөл бекетіндегі Арычная көшесі Әмірхан Қабанбаев;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Қант зауыты елді мекеніндегі Заводская көшесі Рашида Маманова;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Заготзерно елді мекеніндегі Ворошилова көшесі Мұқан Баекенов көшесі атауларына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іс жүзіне асыру Бескөл ауылдық округі әкімінің орынбасары Серікжан Нұрғазыұлы Атажановқа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Бескөл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әкімі:                           С.А. Сасанов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