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9abc" w14:textId="1469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Архарлы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Архарлы ауылдық округі әкімінің 2010 жылғы 06 мамырдағы N 5-1 шешімі. Алматы облысының Әділет департаменті Алакөл ауданының Әділет басқармасында 2010 жылы 27 мамырда N 2-5-87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қоғамдық ономастика комиссиясының келісімі негізінде және тиісті аумақ халқының пікірін ескере отырып, Архарлы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Архарлы ауылындағы "Ленин" көшесі Махамбет Өтемісұлы, "Карл Маркс" көшесі Бөгенбай батыр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Архарлы ауылдық округінің іс жүргізу жөніндегі бас маманы Қоңыров Талғат Сабыржанұлына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Архарлы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Б. 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