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69abc" w14:textId="1469a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Архарлы ауылындағы көше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ауданы Архарлы ауылдық округі әкімінің 2010 жылғы 06 мамырдағы N 5-1 шешімі. Алматы облысының Әділет департаменті Алакөл ауданының Әділет басқармасында 2010 жылы 27 мамырда N 2-5-87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"Қазақстан Республикасының әкімшілік-аумақтық құрылысы туралы" Заңының 14-бабының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қоғамдық ономастика комиссиясының келісімі негізінде және тиісті аумақ халқының пікірін ескере отырып, Архарлы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Архарлы ауылындағы "Ленин" көшесі Махамбет Өтемісұлы, "Карл Маркс" көшесі Бөгенбай батыр көшесі атауларына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жасау және іс жүзіне асыру жұмыстарын жүргізу Архарлы ауылдық округінің іс жүргізу жөніндегі бас маманы Қоңыров Талғат Сабыржанұлына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Архарлы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 әкімі:                               Б. Кенжебаев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