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e278" w14:textId="02de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Ақтүбек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2010 жылғы 20 мамырдағы N 04 шешімі. Алматы облысының Әділет департаменті Алакөл ауданының Әділет басқармасында 2010 жылы 10 маусымда N 2-5-93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аудандық қоғамдық ономастика комиссиясының келісімі негізінде, сондай-ақ тиісті аумақ халқының пікірін ескере отырып,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Ақтүбек ауылындағы "Ленин" көшесі Қарасай батыр, "Крупская" көшесі Мәншүк Мәметова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жүргізу, Ақтүбек ауылдық округінің әкімшілік аппаратында іс қағаздарын жүргізу жөніндегі бас маман Жанар Мухаметжановаға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Ақтүбек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М.М. Төлегенов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