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9fce" w14:textId="5c99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21 қазандағы N 30-3 шешімі. Алматы облысының Әділет департаменті Алакөл ауданының Әділет басқармасында 2010 жылы 10 қарашада N 2-5-131 тіркелді. Күші жойылды - Алматы облысы Алакөл аудандық мәслихатының 2012 жылғы 09 маусымдағы N 5-5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09.06.2012 N 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"Алакөл ауданының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К.В. Власенко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Б.Т. Сейрбаев</w:t>
      </w:r>
    </w:p>
    <w:bookmarkStart w:name="z4"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2010 жылғы 21 қазандағы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"Құрметті азаматы" атағын</w:t>
      </w:r>
      <w:r>
        <w:br/>
      </w:r>
      <w:r>
        <w:rPr>
          <w:rFonts w:ascii="Times New Roman"/>
          <w:b w:val="false"/>
          <w:i w:val="false"/>
          <w:color w:val="000000"/>
          <w:sz w:val="28"/>
        </w:rPr>
        <w:t>
беру Ережесін бекіту</w:t>
      </w:r>
      <w:r>
        <w:br/>
      </w:r>
      <w:r>
        <w:rPr>
          <w:rFonts w:ascii="Times New Roman"/>
          <w:b w:val="false"/>
          <w:i w:val="false"/>
          <w:color w:val="000000"/>
          <w:sz w:val="28"/>
        </w:rPr>
        <w:t>
туралы" N 30-3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Алакөл ауданының "Құрметті азаматы" атағын беру Ережесі</w:t>
      </w:r>
    </w:p>
    <w:bookmarkEnd w:id="2"/>
    <w:bookmarkStart w:name="z6" w:id="3"/>
    <w:p>
      <w:pPr>
        <w:spacing w:after="0"/>
        <w:ind w:left="0"/>
        <w:jc w:val="left"/>
      </w:pPr>
      <w:r>
        <w:rPr>
          <w:rFonts w:ascii="Times New Roman"/>
          <w:b/>
          <w:i w:val="false"/>
          <w:color w:val="000000"/>
        </w:rPr>
        <w:t xml:space="preserve"> 
1. Жалпы жағдайы</w:t>
      </w:r>
    </w:p>
    <w:bookmarkEnd w:id="3"/>
    <w:bookmarkStart w:name="z7" w:id="4"/>
    <w:p>
      <w:pPr>
        <w:spacing w:after="0"/>
        <w:ind w:left="0"/>
        <w:jc w:val="both"/>
      </w:pPr>
      <w:r>
        <w:rPr>
          <w:rFonts w:ascii="Times New Roman"/>
          <w:b w:val="false"/>
          <w:i w:val="false"/>
          <w:color w:val="000000"/>
          <w:sz w:val="28"/>
        </w:rPr>
        <w:t>
      1. Алакөл ауданының "Құрметті азаматы" деген Атақ (бұдан әрі Атақ) беру ізгіліктің ынтасы болып табылады. Еңбегін қоғам болып мойындап бастамаларды көрсетеді. Ол азаматтардың жалпы белсенділігін еңбегін жоғары ұстауға, батылдыққа, ұлт намысын қорғауға, Отанын сыйлауға, ұлт арасындағы ынтымақтастыққа үйретуге шақырады.</w:t>
      </w:r>
      <w:r>
        <w:br/>
      </w:r>
      <w:r>
        <w:rPr>
          <w:rFonts w:ascii="Times New Roman"/>
          <w:b w:val="false"/>
          <w:i w:val="false"/>
          <w:color w:val="000000"/>
          <w:sz w:val="28"/>
        </w:rPr>
        <w:t>
</w:t>
      </w:r>
      <w:r>
        <w:rPr>
          <w:rFonts w:ascii="Times New Roman"/>
          <w:b w:val="false"/>
          <w:i w:val="false"/>
          <w:color w:val="000000"/>
          <w:sz w:val="28"/>
        </w:rPr>
        <w:t>
      2. Атақ ауданға төмендегідей сіңірген еңбектері үшін беріледі:</w:t>
      </w:r>
      <w:r>
        <w:br/>
      </w:r>
      <w:r>
        <w:rPr>
          <w:rFonts w:ascii="Times New Roman"/>
          <w:b w:val="false"/>
          <w:i w:val="false"/>
          <w:color w:val="000000"/>
          <w:sz w:val="28"/>
        </w:rPr>
        <w:t>
</w:t>
      </w:r>
      <w:r>
        <w:rPr>
          <w:rFonts w:ascii="Times New Roman"/>
          <w:b w:val="false"/>
          <w:i w:val="false"/>
          <w:color w:val="000000"/>
          <w:sz w:val="28"/>
        </w:rPr>
        <w:t>
      2.1. Ауданның экономикасын, ғылымын және мәдениетін, өнерін, білімін, денсаулық сақтау және әлеуметтік салаларын дамытуға қомақты үлес қосқаны үшін;</w:t>
      </w:r>
      <w:r>
        <w:br/>
      </w:r>
      <w:r>
        <w:rPr>
          <w:rFonts w:ascii="Times New Roman"/>
          <w:b w:val="false"/>
          <w:i w:val="false"/>
          <w:color w:val="000000"/>
          <w:sz w:val="28"/>
        </w:rPr>
        <w:t>
</w:t>
      </w:r>
      <w:r>
        <w:rPr>
          <w:rFonts w:ascii="Times New Roman"/>
          <w:b w:val="false"/>
          <w:i w:val="false"/>
          <w:color w:val="000000"/>
          <w:sz w:val="28"/>
        </w:rPr>
        <w:t>
      2.2. Мемлекеттік және қоғамдық қызметтегі, демократиялық, жариялылық және әлеуметтік прогресс, рухани және интеллектуалдық әлеуметтік дамытуға қосқан еңбегі үшін;</w:t>
      </w:r>
      <w:r>
        <w:br/>
      </w:r>
      <w:r>
        <w:rPr>
          <w:rFonts w:ascii="Times New Roman"/>
          <w:b w:val="false"/>
          <w:i w:val="false"/>
          <w:color w:val="000000"/>
          <w:sz w:val="28"/>
        </w:rPr>
        <w:t>
</w:t>
      </w:r>
      <w:r>
        <w:rPr>
          <w:rFonts w:ascii="Times New Roman"/>
          <w:b w:val="false"/>
          <w:i w:val="false"/>
          <w:color w:val="000000"/>
          <w:sz w:val="28"/>
        </w:rPr>
        <w:t>
      2.3. Спортта, мемлекеттік және әскери қызметте жеткен жетістігі үшін;</w:t>
      </w:r>
      <w:r>
        <w:br/>
      </w:r>
      <w:r>
        <w:rPr>
          <w:rFonts w:ascii="Times New Roman"/>
          <w:b w:val="false"/>
          <w:i w:val="false"/>
          <w:color w:val="000000"/>
          <w:sz w:val="28"/>
        </w:rPr>
        <w:t>
</w:t>
      </w:r>
      <w:r>
        <w:rPr>
          <w:rFonts w:ascii="Times New Roman"/>
          <w:b w:val="false"/>
          <w:i w:val="false"/>
          <w:color w:val="000000"/>
          <w:sz w:val="28"/>
        </w:rPr>
        <w:t>
      2.4. Қайырымдылық қызметі және мейірмандылығы үшін;</w:t>
      </w:r>
      <w:r>
        <w:br/>
      </w:r>
      <w:r>
        <w:rPr>
          <w:rFonts w:ascii="Times New Roman"/>
          <w:b w:val="false"/>
          <w:i w:val="false"/>
          <w:color w:val="000000"/>
          <w:sz w:val="28"/>
        </w:rPr>
        <w:t>
</w:t>
      </w:r>
      <w:r>
        <w:rPr>
          <w:rFonts w:ascii="Times New Roman"/>
          <w:b w:val="false"/>
          <w:i w:val="false"/>
          <w:color w:val="000000"/>
          <w:sz w:val="28"/>
        </w:rPr>
        <w:t>
      2.5. Азаматтардың құқықтары мен заңды мүдделерін қорғау жөніндегі белсенді қызметі үшін.</w:t>
      </w:r>
      <w:r>
        <w:br/>
      </w:r>
      <w:r>
        <w:rPr>
          <w:rFonts w:ascii="Times New Roman"/>
          <w:b w:val="false"/>
          <w:i w:val="false"/>
          <w:color w:val="000000"/>
          <w:sz w:val="28"/>
        </w:rPr>
        <w:t>
</w:t>
      </w:r>
      <w:r>
        <w:rPr>
          <w:rFonts w:ascii="Times New Roman"/>
          <w:b w:val="false"/>
          <w:i w:val="false"/>
          <w:color w:val="000000"/>
          <w:sz w:val="28"/>
        </w:rPr>
        <w:t>
      3. Атақ Қазақстан Республикасының азаматтарына және шетелдік азаматтарға беріледі. Атақ Алакөл ауданының аумағында тұрмайтын адамдарға берілуі мүмкін.</w:t>
      </w:r>
    </w:p>
    <w:bookmarkEnd w:id="4"/>
    <w:bookmarkStart w:name="z34" w:id="5"/>
    <w:p>
      <w:pPr>
        <w:spacing w:after="0"/>
        <w:ind w:left="0"/>
        <w:jc w:val="left"/>
      </w:pPr>
      <w:r>
        <w:rPr>
          <w:rFonts w:ascii="Times New Roman"/>
          <w:b/>
          <w:i w:val="false"/>
          <w:color w:val="000000"/>
        </w:rPr>
        <w:t xml:space="preserve"> 
2. Алакөл ауданының "Құрметті азаматы" атағына ұсынылатын</w:t>
      </w:r>
      <w:r>
        <w:br/>
      </w:r>
      <w:r>
        <w:rPr>
          <w:rFonts w:ascii="Times New Roman"/>
          <w:b/>
          <w:i w:val="false"/>
          <w:color w:val="000000"/>
        </w:rPr>
        <w:t>
қайраткерлерге кейбір салалар бойынша қойылатын талаптар</w:t>
      </w:r>
    </w:p>
    <w:bookmarkEnd w:id="5"/>
    <w:bookmarkStart w:name="z15" w:id="6"/>
    <w:p>
      <w:pPr>
        <w:spacing w:after="0"/>
        <w:ind w:left="0"/>
        <w:jc w:val="both"/>
      </w:pPr>
      <w:r>
        <w:rPr>
          <w:rFonts w:ascii="Times New Roman"/>
          <w:b w:val="false"/>
          <w:i w:val="false"/>
          <w:color w:val="000000"/>
          <w:sz w:val="28"/>
        </w:rPr>
        <w:t>
      4. Ұлы Отан соғысы, Ауған соғысы кезінде қаһармандық көрсенкендер және ерлік жасағандар, сондай-ақ бейбіт уақытта кәсіби міндеттерін немесе азаматтық борышын орындау кезінде жеке ерлік жасағандар;</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 немесе Үкіметінің дәрежелі наградаларымен, облыс әкімінің грамоталарымен марапатталған, еңбегін ел таныған, ауданның дамуына үлес қосқан, жергілікті мемлекеттік басқару саласында кемінде 5 жыл қызметтік өтілі бар, саяси және әкімшілік қызметкерлер;</w:t>
      </w:r>
      <w:r>
        <w:br/>
      </w:r>
      <w:r>
        <w:rPr>
          <w:rFonts w:ascii="Times New Roman"/>
          <w:b w:val="false"/>
          <w:i w:val="false"/>
          <w:color w:val="000000"/>
          <w:sz w:val="28"/>
        </w:rPr>
        <w:t>
</w:t>
      </w:r>
      <w:r>
        <w:rPr>
          <w:rFonts w:ascii="Times New Roman"/>
          <w:b w:val="false"/>
          <w:i w:val="false"/>
          <w:color w:val="000000"/>
          <w:sz w:val="28"/>
        </w:rPr>
        <w:t>
      6. Халық шаруашылығы саласында еңбегін сіңірген, инновациялық қызметті және озық технологияларды енгізген қайраткерлер;</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 немесе Үкіметінің дәрежелі наградаларынмен, облыс әкімінің грамоталарымен марапатталған, еңбегін ел таныған, ауданның дамуына үлес қосқан, әлеуметтік салада 10 жылдан кем емес қызметтік өтілі бар қызметкерлер.</w:t>
      </w:r>
    </w:p>
    <w:bookmarkEnd w:id="6"/>
    <w:bookmarkStart w:name="z35" w:id="7"/>
    <w:p>
      <w:pPr>
        <w:spacing w:after="0"/>
        <w:ind w:left="0"/>
        <w:jc w:val="left"/>
      </w:pPr>
      <w:r>
        <w:rPr>
          <w:rFonts w:ascii="Times New Roman"/>
          <w:b/>
          <w:i w:val="false"/>
          <w:color w:val="000000"/>
        </w:rPr>
        <w:t xml:space="preserve"> 
3. Алакөл ауданының "Құрметті азаматы" атағына ұсыну және</w:t>
      </w:r>
      <w:r>
        <w:br/>
      </w:r>
      <w:r>
        <w:rPr>
          <w:rFonts w:ascii="Times New Roman"/>
          <w:b/>
          <w:i w:val="false"/>
          <w:color w:val="000000"/>
        </w:rPr>
        <w:t>
атақты беру тәртібі</w:t>
      </w:r>
    </w:p>
    <w:bookmarkEnd w:id="7"/>
    <w:bookmarkStart w:name="z19" w:id="8"/>
    <w:p>
      <w:pPr>
        <w:spacing w:after="0"/>
        <w:ind w:left="0"/>
        <w:jc w:val="both"/>
      </w:pPr>
      <w:r>
        <w:rPr>
          <w:rFonts w:ascii="Times New Roman"/>
          <w:b w:val="false"/>
          <w:i w:val="false"/>
          <w:color w:val="000000"/>
          <w:sz w:val="28"/>
        </w:rPr>
        <w:t>
      8. Алакөл ауданының "Құрметті азаматы" атағы жылына бір рет беріледі. Атақ қала, ауылдар бойынша жылына бес адамға дейін берілуі мүмкін.</w:t>
      </w:r>
      <w:r>
        <w:br/>
      </w:r>
      <w:r>
        <w:rPr>
          <w:rFonts w:ascii="Times New Roman"/>
          <w:b w:val="false"/>
          <w:i w:val="false"/>
          <w:color w:val="000000"/>
          <w:sz w:val="28"/>
        </w:rPr>
        <w:t>
</w:t>
      </w:r>
      <w:r>
        <w:rPr>
          <w:rFonts w:ascii="Times New Roman"/>
          <w:b w:val="false"/>
          <w:i w:val="false"/>
          <w:color w:val="000000"/>
          <w:sz w:val="28"/>
        </w:rPr>
        <w:t>
      9. Атақ аудан әкімінің жазбаша ұсынысы бойынша, аудандық мәслихатпен бекітіледі.</w:t>
      </w:r>
      <w:r>
        <w:br/>
      </w:r>
      <w:r>
        <w:rPr>
          <w:rFonts w:ascii="Times New Roman"/>
          <w:b w:val="false"/>
          <w:i w:val="false"/>
          <w:color w:val="000000"/>
          <w:sz w:val="28"/>
        </w:rPr>
        <w:t>
</w:t>
      </w:r>
      <w:r>
        <w:rPr>
          <w:rFonts w:ascii="Times New Roman"/>
          <w:b w:val="false"/>
          <w:i w:val="false"/>
          <w:color w:val="000000"/>
          <w:sz w:val="28"/>
        </w:rPr>
        <w:t>
      10. Аудан әкімі аудандық мәслихатқа "Алакөл ауданының "Құрметті азаматы" атағына ұсынылатын кандидатураға қатысты мынадай құжаттарды жолдайды:</w:t>
      </w:r>
      <w:r>
        <w:br/>
      </w:r>
      <w:r>
        <w:rPr>
          <w:rFonts w:ascii="Times New Roman"/>
          <w:b w:val="false"/>
          <w:i w:val="false"/>
          <w:color w:val="000000"/>
          <w:sz w:val="28"/>
        </w:rPr>
        <w:t>
      Азаматтар жиынының, өндірістік кәсіпорын еңбек ұжымдары, ұйымдар, мемлекеттік мекемелер, қоғамдық бірлестіктер, партия жиналысының хаттамасы, аудандық мәслихат депутаттарының үндеулер;</w:t>
      </w:r>
      <w:r>
        <w:br/>
      </w:r>
      <w:r>
        <w:rPr>
          <w:rFonts w:ascii="Times New Roman"/>
          <w:b w:val="false"/>
          <w:i w:val="false"/>
          <w:color w:val="000000"/>
          <w:sz w:val="28"/>
        </w:rPr>
        <w:t>
      өндірістік шығармашылық, қайырымдылық қызметтердегі нақтылы еңбегінің, Алакөл ауданының әлеуметтік-экономикалық дамуына қосқан үлесі туралы мәліметтерді, наградтау күнінің көрсетілуімен үкіметтік емес және басқа наградалардың тізілімі енгізілген мінездеме;</w:t>
      </w:r>
      <w:r>
        <w:br/>
      </w:r>
      <w:r>
        <w:rPr>
          <w:rFonts w:ascii="Times New Roman"/>
          <w:b w:val="false"/>
          <w:i w:val="false"/>
          <w:color w:val="000000"/>
          <w:sz w:val="28"/>
        </w:rPr>
        <w:t>
      кандидатураның өмірбаяны туралы мәліметтер;</w:t>
      </w:r>
      <w:r>
        <w:br/>
      </w:r>
      <w:r>
        <w:rPr>
          <w:rFonts w:ascii="Times New Roman"/>
          <w:b w:val="false"/>
          <w:i w:val="false"/>
          <w:color w:val="000000"/>
          <w:sz w:val="28"/>
        </w:rPr>
        <w:t>
      ерекше еңбегін және мемлекеттік наградаларын растайтын құжаттар.</w:t>
      </w:r>
      <w:r>
        <w:br/>
      </w:r>
      <w:r>
        <w:rPr>
          <w:rFonts w:ascii="Times New Roman"/>
          <w:b w:val="false"/>
          <w:i w:val="false"/>
          <w:color w:val="000000"/>
          <w:sz w:val="28"/>
        </w:rPr>
        <w:t>
</w:t>
      </w:r>
      <w:r>
        <w:rPr>
          <w:rFonts w:ascii="Times New Roman"/>
          <w:b w:val="false"/>
          <w:i w:val="false"/>
          <w:color w:val="000000"/>
          <w:sz w:val="28"/>
        </w:rPr>
        <w:t>
      11. Атақ беру туралы өз кандидатурасын қолдау туралы өтініштер қаралмайды.</w:t>
      </w:r>
      <w:r>
        <w:br/>
      </w:r>
      <w:r>
        <w:rPr>
          <w:rFonts w:ascii="Times New Roman"/>
          <w:b w:val="false"/>
          <w:i w:val="false"/>
          <w:color w:val="000000"/>
          <w:sz w:val="28"/>
        </w:rPr>
        <w:t>
</w:t>
      </w:r>
      <w:r>
        <w:rPr>
          <w:rFonts w:ascii="Times New Roman"/>
          <w:b w:val="false"/>
          <w:i w:val="false"/>
          <w:color w:val="000000"/>
          <w:sz w:val="28"/>
        </w:rPr>
        <w:t>
      12. Алакөл ауданының "Құрметті азаматы" атағына ие болу, аудандық мәслихат шешім қабылданғаннан кейін енеді.</w:t>
      </w:r>
      <w:r>
        <w:br/>
      </w:r>
      <w:r>
        <w:rPr>
          <w:rFonts w:ascii="Times New Roman"/>
          <w:b w:val="false"/>
          <w:i w:val="false"/>
          <w:color w:val="000000"/>
          <w:sz w:val="28"/>
        </w:rPr>
        <w:t>
</w:t>
      </w:r>
      <w:r>
        <w:rPr>
          <w:rFonts w:ascii="Times New Roman"/>
          <w:b w:val="false"/>
          <w:i w:val="false"/>
          <w:color w:val="000000"/>
          <w:sz w:val="28"/>
        </w:rPr>
        <w:t>
      13. Құрметті азаматтардың аты-жөні хронологиялық тәртіппен Алакөл ауданының Құрмет кітабына енгізіледі, ол аудандық мәслихатта тұрақты сақталады.</w:t>
      </w:r>
      <w:r>
        <w:br/>
      </w:r>
      <w:r>
        <w:rPr>
          <w:rFonts w:ascii="Times New Roman"/>
          <w:b w:val="false"/>
          <w:i w:val="false"/>
          <w:color w:val="000000"/>
          <w:sz w:val="28"/>
        </w:rPr>
        <w:t>
</w:t>
      </w:r>
      <w:r>
        <w:rPr>
          <w:rFonts w:ascii="Times New Roman"/>
          <w:b w:val="false"/>
          <w:i w:val="false"/>
          <w:color w:val="000000"/>
          <w:sz w:val="28"/>
        </w:rPr>
        <w:t>
      14. Атақ беру туралы аудандық мәслихаттың шешімі бұқаралық ақпарат құралдарына жарияланады.</w:t>
      </w:r>
      <w:r>
        <w:br/>
      </w:r>
      <w:r>
        <w:rPr>
          <w:rFonts w:ascii="Times New Roman"/>
          <w:b w:val="false"/>
          <w:i w:val="false"/>
          <w:color w:val="000000"/>
          <w:sz w:val="28"/>
        </w:rPr>
        <w:t>
</w:t>
      </w:r>
      <w:r>
        <w:rPr>
          <w:rFonts w:ascii="Times New Roman"/>
          <w:b w:val="false"/>
          <w:i w:val="false"/>
          <w:color w:val="000000"/>
          <w:sz w:val="28"/>
        </w:rPr>
        <w:t>
      15. Алакөл ауданының "Құрметті азаматы" туралы куәлікке аудан әкімі қол қояды.</w:t>
      </w:r>
      <w:r>
        <w:br/>
      </w:r>
      <w:r>
        <w:rPr>
          <w:rFonts w:ascii="Times New Roman"/>
          <w:b w:val="false"/>
          <w:i w:val="false"/>
          <w:color w:val="000000"/>
          <w:sz w:val="28"/>
        </w:rPr>
        <w:t>
</w:t>
      </w:r>
      <w:r>
        <w:rPr>
          <w:rFonts w:ascii="Times New Roman"/>
          <w:b w:val="false"/>
          <w:i w:val="false"/>
          <w:color w:val="000000"/>
          <w:sz w:val="28"/>
        </w:rPr>
        <w:t>
      16. Алакөл ауданының "Құрметті азаматы" атағына ие болған адамға жергілікті бюджет қаражаты есебінен 30 (отыз) мың теңге көлемінде бір жолғы сыйақы беріледі.</w:t>
      </w:r>
      <w:r>
        <w:br/>
      </w:r>
      <w:r>
        <w:rPr>
          <w:rFonts w:ascii="Times New Roman"/>
          <w:b w:val="false"/>
          <w:i w:val="false"/>
          <w:color w:val="000000"/>
          <w:sz w:val="28"/>
        </w:rPr>
        <w:t>
</w:t>
      </w:r>
      <w:r>
        <w:rPr>
          <w:rFonts w:ascii="Times New Roman"/>
          <w:b w:val="false"/>
          <w:i w:val="false"/>
          <w:color w:val="000000"/>
          <w:sz w:val="28"/>
        </w:rPr>
        <w:t>
      17. Алакөл ауданының "Құрметті азаматы" деген куәлікті, төс белгіні, лентаны және сыйақыны аудан әкімі немесе аудан әкімінің міндетін атқарушы салтанатты жағдайда табыс етеді.</w:t>
      </w:r>
      <w:r>
        <w:br/>
      </w:r>
      <w:r>
        <w:rPr>
          <w:rFonts w:ascii="Times New Roman"/>
          <w:b w:val="false"/>
          <w:i w:val="false"/>
          <w:color w:val="000000"/>
          <w:sz w:val="28"/>
        </w:rPr>
        <w:t>
</w:t>
      </w:r>
      <w:r>
        <w:rPr>
          <w:rFonts w:ascii="Times New Roman"/>
          <w:b w:val="false"/>
          <w:i w:val="false"/>
          <w:color w:val="000000"/>
          <w:sz w:val="28"/>
        </w:rPr>
        <w:t>
      18. Куәлікті, төс белгіні, лентаны және сыйақыны дайындау Алакөл аудан әкімінің аппаратына жүктеледі.</w:t>
      </w:r>
      <w:r>
        <w:br/>
      </w:r>
      <w:r>
        <w:rPr>
          <w:rFonts w:ascii="Times New Roman"/>
          <w:b w:val="false"/>
          <w:i w:val="false"/>
          <w:color w:val="000000"/>
          <w:sz w:val="28"/>
        </w:rPr>
        <w:t>
</w:t>
      </w:r>
      <w:r>
        <w:rPr>
          <w:rFonts w:ascii="Times New Roman"/>
          <w:b w:val="false"/>
          <w:i w:val="false"/>
          <w:color w:val="000000"/>
          <w:sz w:val="28"/>
        </w:rPr>
        <w:t>
      19. Куәлік, төс белгі және лентаны дайындау шығындарын қаржыландыру жергілікті бюджет қаражаты есебінен жүзеге асырылады.</w:t>
      </w:r>
    </w:p>
    <w:bookmarkEnd w:id="8"/>
    <w:bookmarkStart w:name="z36" w:id="9"/>
    <w:p>
      <w:pPr>
        <w:spacing w:after="0"/>
        <w:ind w:left="0"/>
        <w:jc w:val="left"/>
      </w:pPr>
      <w:r>
        <w:rPr>
          <w:rFonts w:ascii="Times New Roman"/>
          <w:b/>
          <w:i w:val="false"/>
          <w:color w:val="000000"/>
        </w:rPr>
        <w:t xml:space="preserve"> 
4. Төс белгі мен лентаның сипаттамасы</w:t>
      </w:r>
    </w:p>
    <w:bookmarkEnd w:id="9"/>
    <w:bookmarkStart w:name="z31" w:id="10"/>
    <w:p>
      <w:pPr>
        <w:spacing w:after="0"/>
        <w:ind w:left="0"/>
        <w:jc w:val="both"/>
      </w:pPr>
      <w:r>
        <w:rPr>
          <w:rFonts w:ascii="Times New Roman"/>
          <w:b w:val="false"/>
          <w:i w:val="false"/>
          <w:color w:val="000000"/>
          <w:sz w:val="28"/>
        </w:rPr>
        <w:t>
      20. Алакөл ауданының "Құрметті азаматы" деген төс белгі алтын түсті металлдан жасалады, диаметрі 29 милиметр, ені 4 милиметр. Оң жақ бетінің шет жағалауында Алакөл ауданының "Құрметті азаматы" деген жазуы бар.</w:t>
      </w:r>
      <w:r>
        <w:br/>
      </w:r>
      <w:r>
        <w:rPr>
          <w:rFonts w:ascii="Times New Roman"/>
          <w:b w:val="false"/>
          <w:i w:val="false"/>
          <w:color w:val="000000"/>
          <w:sz w:val="28"/>
        </w:rPr>
        <w:t>
</w:t>
      </w:r>
      <w:r>
        <w:rPr>
          <w:rFonts w:ascii="Times New Roman"/>
          <w:b w:val="false"/>
          <w:i w:val="false"/>
          <w:color w:val="000000"/>
          <w:sz w:val="28"/>
        </w:rPr>
        <w:t>
      21. Ескерткіш лентасы көгілдір түсті немесе жібек матадан жасалады. Ұзындығы 2 метр, ені 16 сантиметр. Лентада Алакөл ауданының "Құрметті азаматы" деп жазылған лентаның шеттері қазақ өрнегімен өрнектеледі.</w:t>
      </w:r>
    </w:p>
    <w:bookmarkEnd w:id="10"/>
    <w:bookmarkStart w:name="z37" w:id="11"/>
    <w:p>
      <w:pPr>
        <w:spacing w:after="0"/>
        <w:ind w:left="0"/>
        <w:jc w:val="left"/>
      </w:pPr>
      <w:r>
        <w:rPr>
          <w:rFonts w:ascii="Times New Roman"/>
          <w:b/>
          <w:i w:val="false"/>
          <w:color w:val="000000"/>
        </w:rPr>
        <w:t xml:space="preserve"> 
5. Алакөл ауданының "Құрметті азаматы" атағынан айыру</w:t>
      </w:r>
      <w:r>
        <w:br/>
      </w:r>
      <w:r>
        <w:rPr>
          <w:rFonts w:ascii="Times New Roman"/>
          <w:b/>
          <w:i w:val="false"/>
          <w:color w:val="000000"/>
        </w:rPr>
        <w:t>
негіздемесі</w:t>
      </w:r>
    </w:p>
    <w:bookmarkEnd w:id="11"/>
    <w:bookmarkStart w:name="z33" w:id="12"/>
    <w:p>
      <w:pPr>
        <w:spacing w:after="0"/>
        <w:ind w:left="0"/>
        <w:jc w:val="both"/>
      </w:pPr>
      <w:r>
        <w:rPr>
          <w:rFonts w:ascii="Times New Roman"/>
          <w:b w:val="false"/>
          <w:i w:val="false"/>
          <w:color w:val="000000"/>
          <w:sz w:val="28"/>
        </w:rPr>
        <w:t>
      22. Алакөл ауданының "Құрметті азаматы" атағы берілген адам қылмыс жасады деп танылып, сот үкімі заңды күшіне енгеннен кейін немесе үлкен қоғамдық резонанс тудыратын жағымсыз мінез құлық көрсеткен жағдайда, аудандық мәслихаттың шешіміне, Атақ беру туралы өтінім шығарған органның ұсынысы бойынша атағынан айырылады.</w:t>
      </w:r>
      <w:r>
        <w:br/>
      </w:r>
      <w:r>
        <w:rPr>
          <w:rFonts w:ascii="Times New Roman"/>
          <w:b w:val="false"/>
          <w:i w:val="false"/>
          <w:color w:val="000000"/>
          <w:sz w:val="28"/>
        </w:rPr>
        <w:t>
</w:t>
      </w:r>
      <w:r>
        <w:rPr>
          <w:rFonts w:ascii="Times New Roman"/>
          <w:b w:val="false"/>
          <w:i w:val="false"/>
          <w:color w:val="000000"/>
          <w:sz w:val="28"/>
        </w:rPr>
        <w:t>
      23. Осы Ереженің </w:t>
      </w:r>
      <w:r>
        <w:rPr>
          <w:rFonts w:ascii="Times New Roman"/>
          <w:b w:val="false"/>
          <w:i w:val="false"/>
          <w:color w:val="000000"/>
          <w:sz w:val="28"/>
        </w:rPr>
        <w:t>22 тармағында</w:t>
      </w:r>
      <w:r>
        <w:rPr>
          <w:rFonts w:ascii="Times New Roman"/>
          <w:b w:val="false"/>
          <w:i w:val="false"/>
          <w:color w:val="000000"/>
          <w:sz w:val="28"/>
        </w:rPr>
        <w:t xml:space="preserve"> көрсетілген негіздемелер бойынша, Атақтан айырылған адам, атақ беруге қайта ұсынылмайды.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