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baaf7" w14:textId="39baa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Тұрмысы төмен отбасыларына (азаматтарға) тұрғын үй көмегін көрсетудің тәртібі мен мөлшерінің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аудандық мәслихатының 2010 жылғы 29 ақпандағы N 31-189 шешімі. Алматы облысының Әділет департаменті Ақсу ауданының Әділет басқармасында 2010 жылы 06 сәуірде N 2-4-108 тіркелді. Күші жойылды - Алматы облысы Ақсу ауданы мәслихатының 2012 жылғы 06 қыркүйектегі N 7-62 шешімімен</w:t>
      </w:r>
    </w:p>
    <w:p>
      <w:pPr>
        <w:spacing w:after="0"/>
        <w:ind w:left="0"/>
        <w:jc w:val="both"/>
      </w:pPr>
      <w:r>
        <w:rPr>
          <w:rFonts w:ascii="Times New Roman"/>
          <w:b w:val="false"/>
          <w:i w:val="false"/>
          <w:color w:val="ff0000"/>
          <w:sz w:val="28"/>
        </w:rPr>
        <w:t xml:space="preserve">      Күші жойылды - Алматы облысы Ақсу ауданы мәслихатының 2012.09.06 </w:t>
      </w:r>
      <w:r>
        <w:rPr>
          <w:rFonts w:ascii="Times New Roman"/>
          <w:b w:val="false"/>
          <w:i w:val="false"/>
          <w:color w:val="ff0000"/>
          <w:sz w:val="28"/>
        </w:rPr>
        <w:t>N 7-62</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"Тұрғын үй қатынастары" Заңының 97-бабы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15)-тармақшасына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Тұрмысы төмен отбасыларына (азаматтарға) тұрғын үй көмегін көрсетудің тәртібі мен мөлшерінің қағидасы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күнтізбелік он күннен соң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мәслихат хатшысы                           Серпербаев Серікбек</w:t>
      </w:r>
    </w:p>
    <w:bookmarkStart w:name="z4" w:id="1"/>
    <w:p>
      <w:pPr>
        <w:spacing w:after="0"/>
        <w:ind w:left="0"/>
        <w:jc w:val="both"/>
      </w:pPr>
      <w:r>
        <w:rPr>
          <w:rFonts w:ascii="Times New Roman"/>
          <w:b w:val="false"/>
          <w:i w:val="false"/>
          <w:color w:val="000000"/>
          <w:sz w:val="28"/>
        </w:rPr>
        <w:t>
Ақсу аудандық мәслихатының</w:t>
      </w:r>
      <w:r>
        <w:br/>
      </w:r>
      <w:r>
        <w:rPr>
          <w:rFonts w:ascii="Times New Roman"/>
          <w:b w:val="false"/>
          <w:i w:val="false"/>
          <w:color w:val="000000"/>
          <w:sz w:val="28"/>
        </w:rPr>
        <w:t>
2010 жылғы 26 ақпандағы</w:t>
      </w:r>
      <w:r>
        <w:br/>
      </w:r>
      <w:r>
        <w:rPr>
          <w:rFonts w:ascii="Times New Roman"/>
          <w:b w:val="false"/>
          <w:i w:val="false"/>
          <w:color w:val="000000"/>
          <w:sz w:val="28"/>
        </w:rPr>
        <w:t>
"Тұрмысы төмен отбасыларына</w:t>
      </w:r>
      <w:r>
        <w:br/>
      </w:r>
      <w:r>
        <w:rPr>
          <w:rFonts w:ascii="Times New Roman"/>
          <w:b w:val="false"/>
          <w:i w:val="false"/>
          <w:color w:val="000000"/>
          <w:sz w:val="28"/>
        </w:rPr>
        <w:t>
(азаматтарға) тұрғын үй</w:t>
      </w:r>
      <w:r>
        <w:br/>
      </w:r>
      <w:r>
        <w:rPr>
          <w:rFonts w:ascii="Times New Roman"/>
          <w:b w:val="false"/>
          <w:i w:val="false"/>
          <w:color w:val="000000"/>
          <w:sz w:val="28"/>
        </w:rPr>
        <w:t>
көмегін көрсетудің тәртібі</w:t>
      </w:r>
      <w:r>
        <w:br/>
      </w:r>
      <w:r>
        <w:rPr>
          <w:rFonts w:ascii="Times New Roman"/>
          <w:b w:val="false"/>
          <w:i w:val="false"/>
          <w:color w:val="000000"/>
          <w:sz w:val="28"/>
        </w:rPr>
        <w:t>
мен мөлшерінің қағидасы"</w:t>
      </w:r>
      <w:r>
        <w:br/>
      </w:r>
      <w:r>
        <w:rPr>
          <w:rFonts w:ascii="Times New Roman"/>
          <w:b w:val="false"/>
          <w:i w:val="false"/>
          <w:color w:val="000000"/>
          <w:sz w:val="28"/>
        </w:rPr>
        <w:t>
туралы N 31-189 шешіміне</w:t>
      </w:r>
      <w:r>
        <w:br/>
      </w:r>
      <w:r>
        <w:rPr>
          <w:rFonts w:ascii="Times New Roman"/>
          <w:b w:val="false"/>
          <w:i w:val="false"/>
          <w:color w:val="000000"/>
          <w:sz w:val="28"/>
        </w:rPr>
        <w:t>
қосымша</w:t>
      </w:r>
    </w:p>
    <w:bookmarkEnd w:id="1"/>
    <w:bookmarkStart w:name="z33" w:id="2"/>
    <w:p>
      <w:pPr>
        <w:spacing w:after="0"/>
        <w:ind w:left="0"/>
        <w:jc w:val="left"/>
      </w:pPr>
      <w:r>
        <w:rPr>
          <w:rFonts w:ascii="Times New Roman"/>
          <w:b/>
          <w:i w:val="false"/>
          <w:color w:val="000000"/>
        </w:rPr>
        <w:t xml:space="preserve"> 
Тұрмысы төмен отбасыларына (азаматтарға) тұрғын үй көмегін</w:t>
      </w:r>
      <w:r>
        <w:br/>
      </w:r>
      <w:r>
        <w:rPr>
          <w:rFonts w:ascii="Times New Roman"/>
          <w:b/>
          <w:i w:val="false"/>
          <w:color w:val="000000"/>
        </w:rPr>
        <w:t>
көрсетудің тәртібі мен мөлшерінің қағидасы</w:t>
      </w:r>
    </w:p>
    <w:bookmarkEnd w:id="2"/>
    <w:bookmarkStart w:name="z34" w:id="3"/>
    <w:p>
      <w:pPr>
        <w:spacing w:after="0"/>
        <w:ind w:left="0"/>
        <w:jc w:val="left"/>
      </w:pPr>
      <w:r>
        <w:rPr>
          <w:rFonts w:ascii="Times New Roman"/>
          <w:b/>
          <w:i w:val="false"/>
          <w:color w:val="000000"/>
        </w:rPr>
        <w:t xml:space="preserve"> 
1. Жалпы қағидалар</w:t>
      </w:r>
    </w:p>
    <w:bookmarkEnd w:id="3"/>
    <w:bookmarkStart w:name="z5" w:id="4"/>
    <w:p>
      <w:pPr>
        <w:spacing w:after="0"/>
        <w:ind w:left="0"/>
        <w:jc w:val="both"/>
      </w:pPr>
      <w:r>
        <w:rPr>
          <w:rFonts w:ascii="Times New Roman"/>
          <w:b w:val="false"/>
          <w:i w:val="false"/>
          <w:color w:val="000000"/>
          <w:sz w:val="28"/>
        </w:rPr>
        <w:t>
      1. Тұрғын үй көмегі халықты әлеуметтік қорғаудың бір түрі болып табылады.</w:t>
      </w:r>
      <w:r>
        <w:br/>
      </w:r>
      <w:r>
        <w:rPr>
          <w:rFonts w:ascii="Times New Roman"/>
          <w:b w:val="false"/>
          <w:i w:val="false"/>
          <w:color w:val="000000"/>
          <w:sz w:val="28"/>
        </w:rPr>
        <w:t>
</w:t>
      </w:r>
      <w:r>
        <w:rPr>
          <w:rFonts w:ascii="Times New Roman"/>
          <w:b w:val="false"/>
          <w:i w:val="false"/>
          <w:color w:val="000000"/>
          <w:sz w:val="28"/>
        </w:rPr>
        <w:t>
      2. Тұрғын үй көмегі сол жерде тұрақты тұратын және тұрғын үйдің иесі болып табылатын тұрмысы төмен отбасыларына жергілікті бюджеттің есебінен жүзеге асырылады. Тұрғын үй көмегі ақшалай төлем ретінде тағайындалады.</w:t>
      </w:r>
      <w:r>
        <w:br/>
      </w:r>
      <w:r>
        <w:rPr>
          <w:rFonts w:ascii="Times New Roman"/>
          <w:b w:val="false"/>
          <w:i w:val="false"/>
          <w:color w:val="000000"/>
          <w:sz w:val="28"/>
        </w:rPr>
        <w:t>
</w:t>
      </w:r>
      <w:r>
        <w:rPr>
          <w:rFonts w:ascii="Times New Roman"/>
          <w:b w:val="false"/>
          <w:i w:val="false"/>
          <w:color w:val="000000"/>
          <w:sz w:val="28"/>
        </w:rPr>
        <w:t>
      3. Тұрғын үй көмегі тұрмыстық-коммуналдық қызметтерді тұтыну төлемінің шығындары (газ, электр жүйесі, су, телефон үшін абоненттік ақы тарифтерінің арттырылуына өтемақы, көмір) белгіленген әлеуметтік нормалары мен коммуналдық қызметтерді тұтыну нормативтерінің (газ тұтыну – 1 айға 10 килограмм, электр жүйесін қолдану 1 адамға - 45 киловатт; 2 адамға – 90 киловатт; 3 адамға -135 киловатт; 4 және одан көп адамнан тұратын отбасына - 150 киловатт, сумен қамтамасыз ету нормасын қызмет берушілер ұсынады, аудандық телекоммуникациялар желісінің абоненттері болып табылатын әлеуметтік қорғалатын азаматтарға телефон үшін абоненттік ақы тарифтерінің арттырылуына өтамақы төлеу (бұдан әрі – телефон үшін абоненттік ақы тарифтерінің арттырылуына өтемақы төлеу) – коммуналдық қызметтерді тұтынуға төлеу жөніндегі тұрғын үй көмегінің құрамына кіретін, телефон үшін абоненттік ақы тарифтерінің арттырылу шығындарын өтеуге арналған және қолданылып жүрген тариф пен 2004 жылғы қыркүйектегі жағдай бойынша қалыптасқан тариф арасындағы айырма ретінде белгіленетін ақшалай төлемақы "Телефон үшін абоненттік ақы тарифтерінің арттырылуына өтемақы төлеудің кейбір мәселелері туралы" Қазақстан Республикасын Үкіметінің 2009 жылғы 14 сәуірдегі N 512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 4 тонна көмірді жыл бойында 2 тоннадан екі бөліп беру) шегінде отбасы бюджетіндегі оның жиынтық кірісінің 10 пайыздық үлесінен асқан жағдайда тағайындалады.</w:t>
      </w:r>
      <w:r>
        <w:br/>
      </w:r>
      <w:r>
        <w:rPr>
          <w:rFonts w:ascii="Times New Roman"/>
          <w:b w:val="false"/>
          <w:i w:val="false"/>
          <w:color w:val="000000"/>
          <w:sz w:val="28"/>
        </w:rPr>
        <w:t>
</w:t>
      </w:r>
      <w:r>
        <w:rPr>
          <w:rFonts w:ascii="Times New Roman"/>
          <w:b w:val="false"/>
          <w:i w:val="false"/>
          <w:color w:val="000000"/>
          <w:sz w:val="28"/>
        </w:rPr>
        <w:t>
      4. Жеке меншігінде біреуден артық тұрғын үйі (үйі, пәтері) бар немесе тұрғын үйін жалға беруші тұлғалар тұрғын үй көмегін алу құқығынан айырылады.</w:t>
      </w:r>
      <w:r>
        <w:br/>
      </w:r>
      <w:r>
        <w:rPr>
          <w:rFonts w:ascii="Times New Roman"/>
          <w:b w:val="false"/>
          <w:i w:val="false"/>
          <w:color w:val="000000"/>
          <w:sz w:val="28"/>
        </w:rPr>
        <w:t>
</w:t>
      </w:r>
      <w:r>
        <w:rPr>
          <w:rFonts w:ascii="Times New Roman"/>
          <w:b w:val="false"/>
          <w:i w:val="false"/>
          <w:color w:val="000000"/>
          <w:sz w:val="28"/>
        </w:rPr>
        <w:t>
      5. Тұрғын үй көмегін алу құқығы өтініш иесі өтінішпен қоса қажетті құжаттарын тапсырған тоқсаннан басталады және сол тоқсанға төленеді.</w:t>
      </w:r>
      <w:r>
        <w:br/>
      </w:r>
      <w:r>
        <w:rPr>
          <w:rFonts w:ascii="Times New Roman"/>
          <w:b w:val="false"/>
          <w:i w:val="false"/>
          <w:color w:val="000000"/>
          <w:sz w:val="28"/>
        </w:rPr>
        <w:t>
</w:t>
      </w:r>
      <w:r>
        <w:rPr>
          <w:rFonts w:ascii="Times New Roman"/>
          <w:b w:val="false"/>
          <w:i w:val="false"/>
          <w:color w:val="000000"/>
          <w:sz w:val="28"/>
        </w:rPr>
        <w:t>
      6. Жиынтық табыс – тұрғын үй көмегін тағайындау кезінде ескерілетін табыс түрлерінің сомасы;</w:t>
      </w:r>
      <w:r>
        <w:br/>
      </w:r>
      <w:r>
        <w:rPr>
          <w:rFonts w:ascii="Times New Roman"/>
          <w:b w:val="false"/>
          <w:i w:val="false"/>
          <w:color w:val="000000"/>
          <w:sz w:val="28"/>
        </w:rPr>
        <w:t>
</w:t>
      </w:r>
      <w:r>
        <w:rPr>
          <w:rFonts w:ascii="Times New Roman"/>
          <w:b w:val="false"/>
          <w:i w:val="false"/>
          <w:color w:val="000000"/>
          <w:sz w:val="28"/>
        </w:rPr>
        <w:t>
      7. Уәкілетті орган - тұрғын үй көмегін тағайындауды жүзеге асыратын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8. Учаскелік комиссия- тұрғын үй көмегін сұраған адамдардың (отбасылардың) материалдық жағдайына тексеру жүргізу үшін тиісті әкімшілік-аумақтық бірлік әкімдерінің шешімімен құрылатын арнаулы комиссия, учаскелік комиссиялар тұрғын үй көмегін берудің қажеттілігі туралы қорытындылар әзірлейді. Учаскелік коммиссиялар өз қызметін Алматы облысы әкімдігінің 25 мамыр 2009 жылғы N 99 "Учаскелік комиссиялар туралы Ережені бекіту туралы" қаулысы негізінде жүзеге асырады;</w:t>
      </w:r>
      <w:r>
        <w:br/>
      </w:r>
      <w:r>
        <w:rPr>
          <w:rFonts w:ascii="Times New Roman"/>
          <w:b w:val="false"/>
          <w:i w:val="false"/>
          <w:color w:val="000000"/>
          <w:sz w:val="28"/>
        </w:rPr>
        <w:t>
</w:t>
      </w:r>
      <w:r>
        <w:rPr>
          <w:rFonts w:ascii="Times New Roman"/>
          <w:b w:val="false"/>
          <w:i w:val="false"/>
          <w:color w:val="000000"/>
          <w:sz w:val="28"/>
        </w:rPr>
        <w:t>
      9. Табысы аздар- тұрғын үй көмегіне өтініш берген уақытындағы алдыңғы тоқсанының жиынтық кірісі отбасының әрбір мүшесіне шаққандағы жиынтық айлық табысы заңдарда осы мақсаттар үшін белгіленген ең төменгі күнкөріс деңгейіне жетпейтін адамдар;</w:t>
      </w:r>
    </w:p>
    <w:bookmarkEnd w:id="4"/>
    <w:bookmarkStart w:name="z35" w:id="5"/>
    <w:p>
      <w:pPr>
        <w:spacing w:after="0"/>
        <w:ind w:left="0"/>
        <w:jc w:val="left"/>
      </w:pPr>
      <w:r>
        <w:rPr>
          <w:rFonts w:ascii="Times New Roman"/>
          <w:b/>
          <w:i w:val="false"/>
          <w:color w:val="000000"/>
        </w:rPr>
        <w:t xml:space="preserve"> 
2. Тұрғын үй көмегін тағайындау және төлеу тәртібі</w:t>
      </w:r>
    </w:p>
    <w:bookmarkEnd w:id="5"/>
    <w:bookmarkStart w:name="z14" w:id="6"/>
    <w:p>
      <w:pPr>
        <w:spacing w:after="0"/>
        <w:ind w:left="0"/>
        <w:jc w:val="both"/>
      </w:pPr>
      <w:r>
        <w:rPr>
          <w:rFonts w:ascii="Times New Roman"/>
          <w:b w:val="false"/>
          <w:i w:val="false"/>
          <w:color w:val="000000"/>
          <w:sz w:val="28"/>
        </w:rPr>
        <w:t>
      10. Жұмысқа жарамды, бірақ жұмыс істемейтін, оқымайтын, әскер қатарында қызмет етпейтін және "Аудандық жұмыспен қамту және әлеуметтік бағдарламалар бөлімі" мемлекеттік мекемесінде жұмыссыз ретінде тіркелмеген мүшелері бар отбасылары тұрғын үй көмегін алуға құқығы жоқ, осының ішіне 55 жасқа толған ерлер мен 50 жасқа толған әйелдер, күтімге мұқтаж деп танылған 1-ші, 2-ші топтағы мүгедектер, 16 жасқа дейінгі мүгедек балаларды күтетіндер, басқаның күтімін керек ететін деп танылған 80 жастан асқан тұлғаларға күтім жасайтындар және 3 жасқа дейінгі баланы тәрбиелеумен айналысатындар, сондай-ақ бір айдан астам уақыт бойы ауруханалық емдеуде жүрген адамдар, әлеуметтік тұрғыдан маңызды немесе айналасындағы адамдарға қатер төндіретін ауруы бар ауруханалық немесе емханалық емдеуде жүрген азаматтарды бағып- күтумен айналысатын азаматтар кірмейді. Жедел әскери қызметтегі әскери қызметкерлер отбасының құрамында есептелмейді.</w:t>
      </w:r>
      <w:r>
        <w:br/>
      </w:r>
      <w:r>
        <w:rPr>
          <w:rFonts w:ascii="Times New Roman"/>
          <w:b w:val="false"/>
          <w:i w:val="false"/>
          <w:color w:val="000000"/>
          <w:sz w:val="28"/>
        </w:rPr>
        <w:t>
</w:t>
      </w:r>
      <w:r>
        <w:rPr>
          <w:rFonts w:ascii="Times New Roman"/>
          <w:b w:val="false"/>
          <w:i w:val="false"/>
          <w:color w:val="000000"/>
          <w:sz w:val="28"/>
        </w:rPr>
        <w:t>
      11. Жұмыссыздар ұсынған жұмыстан немесе жұмысқа орналасудан себепсіз бас тартса және өз еркімен қоғамдық жұмысқа, оқыту мен қайта оқытуға қатыспаса тұрғын үй көмегін алу құқығынан осы тоқсанға айырылады.</w:t>
      </w:r>
      <w:r>
        <w:br/>
      </w:r>
      <w:r>
        <w:rPr>
          <w:rFonts w:ascii="Times New Roman"/>
          <w:b w:val="false"/>
          <w:i w:val="false"/>
          <w:color w:val="000000"/>
          <w:sz w:val="28"/>
        </w:rPr>
        <w:t>
</w:t>
      </w:r>
      <w:r>
        <w:rPr>
          <w:rFonts w:ascii="Times New Roman"/>
          <w:b w:val="false"/>
          <w:i w:val="false"/>
          <w:color w:val="000000"/>
          <w:sz w:val="28"/>
        </w:rPr>
        <w:t>
      12. Тұрғын үй көмегіне өтінген кезде коммуналдық қызмет ақысы берешектері бар отбасыларына, қарыздарына қарамастан, есепке тіркеген сәттен бастап ағымды төлемдерді тұрақты төлеу шартымен тұрғын үй жәрдемақылары тағайындалады.</w:t>
      </w:r>
      <w:r>
        <w:br/>
      </w:r>
      <w:r>
        <w:rPr>
          <w:rFonts w:ascii="Times New Roman"/>
          <w:b w:val="false"/>
          <w:i w:val="false"/>
          <w:color w:val="000000"/>
          <w:sz w:val="28"/>
        </w:rPr>
        <w:t>
</w:t>
      </w:r>
      <w:r>
        <w:rPr>
          <w:rFonts w:ascii="Times New Roman"/>
          <w:b w:val="false"/>
          <w:i w:val="false"/>
          <w:color w:val="000000"/>
          <w:sz w:val="28"/>
        </w:rPr>
        <w:t>
      13. Тұрғын үй көмегін алуға үміткер немесе алушы отбасылары оны рәсімдеу үшін өтінішімен қоса тұрғылықты жеріндегі поселкелік, ауылдық учаскелік комиссияға төмендегі құжаттарды ұсынады:</w:t>
      </w:r>
      <w:r>
        <w:br/>
      </w:r>
      <w:r>
        <w:rPr>
          <w:rFonts w:ascii="Times New Roman"/>
          <w:b w:val="false"/>
          <w:i w:val="false"/>
          <w:color w:val="000000"/>
          <w:sz w:val="28"/>
        </w:rPr>
        <w:t>
</w:t>
      </w:r>
      <w:r>
        <w:rPr>
          <w:rFonts w:ascii="Times New Roman"/>
          <w:b w:val="false"/>
          <w:i w:val="false"/>
          <w:color w:val="000000"/>
          <w:sz w:val="28"/>
        </w:rPr>
        <w:t>
      1) жеке басының куәлігі (жылына бір рет немесе қандай да өзгерістер болған жағдайда);</w:t>
      </w:r>
      <w:r>
        <w:br/>
      </w:r>
      <w:r>
        <w:rPr>
          <w:rFonts w:ascii="Times New Roman"/>
          <w:b w:val="false"/>
          <w:i w:val="false"/>
          <w:color w:val="000000"/>
          <w:sz w:val="28"/>
        </w:rPr>
        <w:t>
</w:t>
      </w:r>
      <w:r>
        <w:rPr>
          <w:rFonts w:ascii="Times New Roman"/>
          <w:b w:val="false"/>
          <w:i w:val="false"/>
          <w:color w:val="000000"/>
          <w:sz w:val="28"/>
        </w:rPr>
        <w:t>
      2) азаматтарды тіркеу кітәбінің көшірмесі және отбасы құрамын растайтын анықтама (тоқсан сайын);</w:t>
      </w:r>
      <w:r>
        <w:br/>
      </w:r>
      <w:r>
        <w:rPr>
          <w:rFonts w:ascii="Times New Roman"/>
          <w:b w:val="false"/>
          <w:i w:val="false"/>
          <w:color w:val="000000"/>
          <w:sz w:val="28"/>
        </w:rPr>
        <w:t>
</w:t>
      </w:r>
      <w:r>
        <w:rPr>
          <w:rFonts w:ascii="Times New Roman"/>
          <w:b w:val="false"/>
          <w:i w:val="false"/>
          <w:color w:val="000000"/>
          <w:sz w:val="28"/>
        </w:rPr>
        <w:t>
      3) отбасының барлық мүшелерінің кірісі туралы анықтама (өтініш жасаған тоқсанның алдындағы тоқсанда алынған жиынтық табыс);</w:t>
      </w:r>
      <w:r>
        <w:br/>
      </w:r>
      <w:r>
        <w:rPr>
          <w:rFonts w:ascii="Times New Roman"/>
          <w:b w:val="false"/>
          <w:i w:val="false"/>
          <w:color w:val="000000"/>
          <w:sz w:val="28"/>
        </w:rPr>
        <w:t>
</w:t>
      </w:r>
      <w:r>
        <w:rPr>
          <w:rFonts w:ascii="Times New Roman"/>
          <w:b w:val="false"/>
          <w:i w:val="false"/>
          <w:color w:val="000000"/>
          <w:sz w:val="28"/>
        </w:rPr>
        <w:t>
      4) коммуналдық қызметте ақы төлеу туралы, телекоммуникация қызметтері үшін түбіртектер көшірмесі және жүгіртпе қағаз (өткен тоқсанның соңғы айы);</w:t>
      </w:r>
      <w:r>
        <w:br/>
      </w:r>
      <w:r>
        <w:rPr>
          <w:rFonts w:ascii="Times New Roman"/>
          <w:b w:val="false"/>
          <w:i w:val="false"/>
          <w:color w:val="000000"/>
          <w:sz w:val="28"/>
        </w:rPr>
        <w:t>
</w:t>
      </w:r>
      <w:r>
        <w:rPr>
          <w:rFonts w:ascii="Times New Roman"/>
          <w:b w:val="false"/>
          <w:i w:val="false"/>
          <w:color w:val="000000"/>
          <w:sz w:val="28"/>
        </w:rPr>
        <w:t>
      5) аудандық салық басқармасынан жеке меншік шаруашылықтары бар немесе жоқ екендігі жайлы анықтама (жылына бір рет немесе өзгерістер болғанда).</w:t>
      </w:r>
      <w:r>
        <w:br/>
      </w:r>
      <w:r>
        <w:rPr>
          <w:rFonts w:ascii="Times New Roman"/>
          <w:b w:val="false"/>
          <w:i w:val="false"/>
          <w:color w:val="000000"/>
          <w:sz w:val="28"/>
        </w:rPr>
        <w:t>
</w:t>
      </w:r>
      <w:r>
        <w:rPr>
          <w:rFonts w:ascii="Times New Roman"/>
          <w:b w:val="false"/>
          <w:i w:val="false"/>
          <w:color w:val="000000"/>
          <w:sz w:val="28"/>
        </w:rPr>
        <w:t>
      6) салық төлеушінің нөмірі (жылына бір рет немесе өзгерістер болғанда).</w:t>
      </w:r>
      <w:r>
        <w:br/>
      </w:r>
      <w:r>
        <w:rPr>
          <w:rFonts w:ascii="Times New Roman"/>
          <w:b w:val="false"/>
          <w:i w:val="false"/>
          <w:color w:val="000000"/>
          <w:sz w:val="28"/>
        </w:rPr>
        <w:t>
</w:t>
      </w:r>
      <w:r>
        <w:rPr>
          <w:rFonts w:ascii="Times New Roman"/>
          <w:b w:val="false"/>
          <w:i w:val="false"/>
          <w:color w:val="000000"/>
          <w:sz w:val="28"/>
        </w:rPr>
        <w:t>
      7) жеке меншігінде бір үйден басқа үйлері жоқ екені туралы Әділет басқармасынан халыққа қызмет көрсету орталығы арқылы берілетін анықтама (жылына бір рет немесе қандай да өзгерістер болған жағдайда);</w:t>
      </w:r>
      <w:r>
        <w:br/>
      </w:r>
      <w:r>
        <w:rPr>
          <w:rFonts w:ascii="Times New Roman"/>
          <w:b w:val="false"/>
          <w:i w:val="false"/>
          <w:color w:val="000000"/>
          <w:sz w:val="28"/>
        </w:rPr>
        <w:t>
</w:t>
      </w:r>
      <w:r>
        <w:rPr>
          <w:rFonts w:ascii="Times New Roman"/>
          <w:b w:val="false"/>
          <w:i w:val="false"/>
          <w:color w:val="000000"/>
          <w:sz w:val="28"/>
        </w:rPr>
        <w:t>
      8) Тұрғын үй иесі және тұрғын үйді жалдаушы (жалға алушы) болып табылмайтын тұлғалар тұрғын үй иесі мүдделерін білдіруге және коммуналдық қызметтерге ақы төлеуге қатысты нотариалды расталған сенім хат;</w:t>
      </w:r>
      <w:r>
        <w:br/>
      </w:r>
      <w:r>
        <w:rPr>
          <w:rFonts w:ascii="Times New Roman"/>
          <w:b w:val="false"/>
          <w:i w:val="false"/>
          <w:color w:val="000000"/>
          <w:sz w:val="28"/>
        </w:rPr>
        <w:t>
</w:t>
      </w:r>
      <w:r>
        <w:rPr>
          <w:rFonts w:ascii="Times New Roman"/>
          <w:b w:val="false"/>
          <w:i w:val="false"/>
          <w:color w:val="000000"/>
          <w:sz w:val="28"/>
        </w:rPr>
        <w:t>
      9) Тұрғын үйді жалдаушы (жалға алушы) болып табылатын тұлғалар жал шарты нотариалды расталған.</w:t>
      </w:r>
      <w:r>
        <w:br/>
      </w:r>
      <w:r>
        <w:rPr>
          <w:rFonts w:ascii="Times New Roman"/>
          <w:b w:val="false"/>
          <w:i w:val="false"/>
          <w:color w:val="000000"/>
          <w:sz w:val="28"/>
        </w:rPr>
        <w:t>
      Өтініш иесіне құжаттары қабылданғаны жайлы түбіртек беріледі, тағайындалмаған жағдайда себептері көрсетілген хабарлама беріледі.</w:t>
      </w:r>
      <w:r>
        <w:br/>
      </w:r>
      <w:r>
        <w:rPr>
          <w:rFonts w:ascii="Times New Roman"/>
          <w:b w:val="false"/>
          <w:i w:val="false"/>
          <w:color w:val="000000"/>
          <w:sz w:val="28"/>
        </w:rPr>
        <w:t>
</w:t>
      </w:r>
      <w:r>
        <w:rPr>
          <w:rFonts w:ascii="Times New Roman"/>
          <w:b w:val="false"/>
          <w:i w:val="false"/>
          <w:color w:val="000000"/>
          <w:sz w:val="28"/>
        </w:rPr>
        <w:t>
      14. Тұрғын үй көмегін алуға үміткерлер үшін берілетін көмек белгілі санаттағы тұлғаларға: жұмыссыз –жұмыспен қамту бөлімінде тіркеуде тұрғаны туралы анықтама, жалғыз басты ана – азаматтық хал актілерін жазатын бөлімнен берілетін N 4 үлгідегі анықтама (тоқсан сайын), мүгедек-мүгедектігі туралы анықтама негізінде тағайындалады.</w:t>
      </w:r>
      <w:r>
        <w:br/>
      </w:r>
      <w:r>
        <w:rPr>
          <w:rFonts w:ascii="Times New Roman"/>
          <w:b w:val="false"/>
          <w:i w:val="false"/>
          <w:color w:val="000000"/>
          <w:sz w:val="28"/>
        </w:rPr>
        <w:t>
</w:t>
      </w:r>
      <w:r>
        <w:rPr>
          <w:rFonts w:ascii="Times New Roman"/>
          <w:b w:val="false"/>
          <w:i w:val="false"/>
          <w:color w:val="000000"/>
          <w:sz w:val="28"/>
        </w:rPr>
        <w:t>
      15. Учаскелік комиссия жүргізілген тексеру нәтижелері бойынша отбасына тұрғын үй көмегін тағайындау немесе тағайындамау жайлы қорытындысын 5 күн ішінде жұмыспен қамту және әлеуметтік бағдарламалар бөліміне ұсынады.</w:t>
      </w:r>
      <w:r>
        <w:br/>
      </w:r>
      <w:r>
        <w:rPr>
          <w:rFonts w:ascii="Times New Roman"/>
          <w:b w:val="false"/>
          <w:i w:val="false"/>
          <w:color w:val="000000"/>
          <w:sz w:val="28"/>
        </w:rPr>
        <w:t>
      Поселкелік, ауылдық округ әкімі өтініш берушілерден құжаттарды қабылдап, оларды тіркейді және учаскелік комиссияның қорытындысымен қоса он күннен кешіктірмей жұмыспен қамту және әлеуметтік бағдарламалар бөліміне жібереді, жұмыспен қамту және әлеуметтік бағдарламалар бөлімі учаскелік комиссиялардың қорытындыларымен қоса тіркелген құжаттарымен бірге өтініштер қабылдайды, оларды қабылдаған күннен бастап он күн ішінде қарайды және тұрғын үй көмегін тағайындау немесе одан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16. Тұрғын үй көмегін алушылар 15 күн ішінде жұмыспен қамту және әлеуметтік бағдарламалар бөліміне отбасы құрамының және жиынтық табыстарының өзгеруі туралы хабарлауы керек.</w:t>
      </w:r>
      <w:r>
        <w:br/>
      </w:r>
      <w:r>
        <w:rPr>
          <w:rFonts w:ascii="Times New Roman"/>
          <w:b w:val="false"/>
          <w:i w:val="false"/>
          <w:color w:val="000000"/>
          <w:sz w:val="28"/>
        </w:rPr>
        <w:t>
</w:t>
      </w:r>
      <w:r>
        <w:rPr>
          <w:rFonts w:ascii="Times New Roman"/>
          <w:b w:val="false"/>
          <w:i w:val="false"/>
          <w:color w:val="000000"/>
          <w:sz w:val="28"/>
        </w:rPr>
        <w:t>
      17. Берілген ақпараттың дұрыстығы туралы күмән пайда болған жағдайда, тұрғын үй көмегін тағайындайтын уәкілетті орган немесе учаскелік комиссия отбасы мүшелерінің тұрғылықты жерлері, табыстары туралы қажетті ақпаратты тиісті орындардан сұрап алуға, тексеруге құқығы бар.</w:t>
      </w:r>
      <w:r>
        <w:br/>
      </w:r>
      <w:r>
        <w:rPr>
          <w:rFonts w:ascii="Times New Roman"/>
          <w:b w:val="false"/>
          <w:i w:val="false"/>
          <w:color w:val="000000"/>
          <w:sz w:val="28"/>
        </w:rPr>
        <w:t>
      Уәкілетті орган тұрғын үй көмегін тағайындау мен төлеуді ұйымдастырудың дұрыстығына, ал өтініш беруші жалған мәліметтер мен жасанды құжаттарды тапсырғаны үшін Қазақстан Республикасы заңнамаларына сәйкес жауапты.</w:t>
      </w:r>
      <w:r>
        <w:br/>
      </w:r>
      <w:r>
        <w:rPr>
          <w:rFonts w:ascii="Times New Roman"/>
          <w:b w:val="false"/>
          <w:i w:val="false"/>
          <w:color w:val="000000"/>
          <w:sz w:val="28"/>
        </w:rPr>
        <w:t>
</w:t>
      </w:r>
      <w:r>
        <w:rPr>
          <w:rFonts w:ascii="Times New Roman"/>
          <w:b w:val="false"/>
          <w:i w:val="false"/>
          <w:color w:val="000000"/>
          <w:sz w:val="28"/>
        </w:rPr>
        <w:t>
      18. Тұрғын үй көмегін мөлшеріне немесе оны алу құқығына әсер ететін мән-жайлар болған жағдайда, қайта есептеу олар анықталған кезінен бастап немесе келесі тоқсанда жүргізіледі.</w:t>
      </w:r>
      <w:r>
        <w:br/>
      </w:r>
      <w:r>
        <w:rPr>
          <w:rFonts w:ascii="Times New Roman"/>
          <w:b w:val="false"/>
          <w:i w:val="false"/>
          <w:color w:val="000000"/>
          <w:sz w:val="28"/>
        </w:rPr>
        <w:t>
      Артық төленген сомалар ерікті тәртіппен, ал бас тартқан жағдайда сот тәртібімен қайтарылуы тиіс.</w:t>
      </w:r>
    </w:p>
    <w:bookmarkEnd w:id="6"/>
    <w:bookmarkStart w:name="z45" w:id="7"/>
    <w:p>
      <w:pPr>
        <w:spacing w:after="0"/>
        <w:ind w:left="0"/>
        <w:jc w:val="left"/>
      </w:pPr>
      <w:r>
        <w:rPr>
          <w:rFonts w:ascii="Times New Roman"/>
          <w:b/>
          <w:i w:val="false"/>
          <w:color w:val="000000"/>
        </w:rPr>
        <w:t xml:space="preserve"> 
3. Отбасының жиынтық табысын анықтау тәртібі</w:t>
      </w:r>
    </w:p>
    <w:bookmarkEnd w:id="7"/>
    <w:bookmarkStart w:name="z23" w:id="8"/>
    <w:p>
      <w:pPr>
        <w:spacing w:after="0"/>
        <w:ind w:left="0"/>
        <w:jc w:val="both"/>
      </w:pPr>
      <w:r>
        <w:rPr>
          <w:rFonts w:ascii="Times New Roman"/>
          <w:b w:val="false"/>
          <w:i w:val="false"/>
          <w:color w:val="000000"/>
          <w:sz w:val="28"/>
        </w:rPr>
        <w:t>
      19. Тұрғын үйдің меншік иесі немесе жалдаушысы (қосалқы жалдаушысы) болып табылатын отбасының (азаматтың) жиынтық табысын анықтаған кезде оның құрамында бір тұрғылықты жерде тіркелген барлық адамдар ескеріледі.</w:t>
      </w:r>
      <w:r>
        <w:br/>
      </w:r>
      <w:r>
        <w:rPr>
          <w:rFonts w:ascii="Times New Roman"/>
          <w:b w:val="false"/>
          <w:i w:val="false"/>
          <w:color w:val="000000"/>
          <w:sz w:val="28"/>
        </w:rPr>
        <w:t>
      Отбасының жиынтық табысы отбасының құрамында ескерілген барлық адамдардың табыстарын қосу арқылы өтініш берілген тоқсанның алдындағы тоқсанда отбасы алған жалпы табыс бойынша есепке алынады.</w:t>
      </w:r>
      <w:r>
        <w:br/>
      </w:r>
      <w:r>
        <w:rPr>
          <w:rFonts w:ascii="Times New Roman"/>
          <w:b w:val="false"/>
          <w:i w:val="false"/>
          <w:color w:val="000000"/>
          <w:sz w:val="28"/>
        </w:rPr>
        <w:t>
</w:t>
      </w:r>
      <w:r>
        <w:rPr>
          <w:rFonts w:ascii="Times New Roman"/>
          <w:b w:val="false"/>
          <w:i w:val="false"/>
          <w:color w:val="000000"/>
          <w:sz w:val="28"/>
        </w:rPr>
        <w:t>
      20. Отбасының жиынтық табысын есептеу кезiнде Қазақстан Республикасында және одан тыс жерлерде есептi кезеңде алынған табыстың мынадай барлық түрлерi есепке алынады:</w:t>
      </w:r>
      <w:r>
        <w:br/>
      </w:r>
      <w:r>
        <w:rPr>
          <w:rFonts w:ascii="Times New Roman"/>
          <w:b w:val="false"/>
          <w:i w:val="false"/>
          <w:color w:val="000000"/>
          <w:sz w:val="28"/>
        </w:rPr>
        <w:t>
</w:t>
      </w:r>
      <w:r>
        <w:rPr>
          <w:rFonts w:ascii="Times New Roman"/>
          <w:b w:val="false"/>
          <w:i w:val="false"/>
          <w:color w:val="000000"/>
          <w:sz w:val="28"/>
        </w:rPr>
        <w:t>
      1) еңбекақы, әлеуметтiк төлемдер түрiнде алынатын табыс;</w:t>
      </w:r>
      <w:r>
        <w:br/>
      </w:r>
      <w:r>
        <w:rPr>
          <w:rFonts w:ascii="Times New Roman"/>
          <w:b w:val="false"/>
          <w:i w:val="false"/>
          <w:color w:val="000000"/>
          <w:sz w:val="28"/>
        </w:rPr>
        <w:t>
</w:t>
      </w:r>
      <w:r>
        <w:rPr>
          <w:rFonts w:ascii="Times New Roman"/>
          <w:b w:val="false"/>
          <w:i w:val="false"/>
          <w:color w:val="000000"/>
          <w:sz w:val="28"/>
        </w:rPr>
        <w:t>
      2) кәсiпкерлiк және басқа да қызмет түрлерiнен түсетiн табыс;</w:t>
      </w:r>
      <w:r>
        <w:br/>
      </w:r>
      <w:r>
        <w:rPr>
          <w:rFonts w:ascii="Times New Roman"/>
          <w:b w:val="false"/>
          <w:i w:val="false"/>
          <w:color w:val="000000"/>
          <w:sz w:val="28"/>
        </w:rPr>
        <w:t>
</w:t>
      </w:r>
      <w:r>
        <w:rPr>
          <w:rFonts w:ascii="Times New Roman"/>
          <w:b w:val="false"/>
          <w:i w:val="false"/>
          <w:color w:val="000000"/>
          <w:sz w:val="28"/>
        </w:rPr>
        <w:t>
      3) балаларға және басқа да асырауындағыларға арналған алимент түрiндегi табыс;</w:t>
      </w:r>
      <w:r>
        <w:br/>
      </w:r>
      <w:r>
        <w:rPr>
          <w:rFonts w:ascii="Times New Roman"/>
          <w:b w:val="false"/>
          <w:i w:val="false"/>
          <w:color w:val="000000"/>
          <w:sz w:val="28"/>
        </w:rPr>
        <w:t>
</w:t>
      </w:r>
      <w:r>
        <w:rPr>
          <w:rFonts w:ascii="Times New Roman"/>
          <w:b w:val="false"/>
          <w:i w:val="false"/>
          <w:color w:val="000000"/>
          <w:sz w:val="28"/>
        </w:rPr>
        <w:t>
      4) жеке қосалқы шаруашылықтан - мал мен құс ұстауды, бағбандықты, бақша өсiрудi қамтитын үй жанындағы шаруашылықтан түсетін табыс;</w:t>
      </w:r>
      <w:r>
        <w:br/>
      </w:r>
      <w:r>
        <w:rPr>
          <w:rFonts w:ascii="Times New Roman"/>
          <w:b w:val="false"/>
          <w:i w:val="false"/>
          <w:color w:val="000000"/>
          <w:sz w:val="28"/>
        </w:rPr>
        <w:t>
      Жеке қосалқы шаруашылықтан алынған табыс мемлекеттік атаулы әлеуметтік көмекке және он сегіз жасқа дейінгі балаларға тағайындалатын және төленетін ай сайынғы мемлекеттік жәрдемақыға қолданылып жүрген нормативтік карточкалар негізінде есептелінеді.</w:t>
      </w:r>
      <w:r>
        <w:br/>
      </w:r>
      <w:r>
        <w:rPr>
          <w:rFonts w:ascii="Times New Roman"/>
          <w:b w:val="false"/>
          <w:i w:val="false"/>
          <w:color w:val="000000"/>
          <w:sz w:val="28"/>
        </w:rPr>
        <w:t>
</w:t>
      </w:r>
      <w:r>
        <w:rPr>
          <w:rFonts w:ascii="Times New Roman"/>
          <w:b w:val="false"/>
          <w:i w:val="false"/>
          <w:color w:val="000000"/>
          <w:sz w:val="28"/>
        </w:rPr>
        <w:t>
      21. Отбасының жиынтық кірісінде мыналар есепке алынбайды:</w:t>
      </w:r>
      <w:r>
        <w:br/>
      </w:r>
      <w:r>
        <w:rPr>
          <w:rFonts w:ascii="Times New Roman"/>
          <w:b w:val="false"/>
          <w:i w:val="false"/>
          <w:color w:val="000000"/>
          <w:sz w:val="28"/>
        </w:rPr>
        <w:t>
</w:t>
      </w:r>
      <w:r>
        <w:rPr>
          <w:rFonts w:ascii="Times New Roman"/>
          <w:b w:val="false"/>
          <w:i w:val="false"/>
          <w:color w:val="000000"/>
          <w:sz w:val="28"/>
        </w:rPr>
        <w:t>
      1) мемлекеттiк атаулы әлеуметтiк көмек;</w:t>
      </w:r>
      <w:r>
        <w:br/>
      </w:r>
      <w:r>
        <w:rPr>
          <w:rFonts w:ascii="Times New Roman"/>
          <w:b w:val="false"/>
          <w:i w:val="false"/>
          <w:color w:val="000000"/>
          <w:sz w:val="28"/>
        </w:rPr>
        <w:t>
</w:t>
      </w:r>
      <w:r>
        <w:rPr>
          <w:rFonts w:ascii="Times New Roman"/>
          <w:b w:val="false"/>
          <w:i w:val="false"/>
          <w:color w:val="000000"/>
          <w:sz w:val="28"/>
        </w:rPr>
        <w:t>
      2) тұрғын үй көмегi;</w:t>
      </w:r>
      <w:r>
        <w:br/>
      </w:r>
      <w:r>
        <w:rPr>
          <w:rFonts w:ascii="Times New Roman"/>
          <w:b w:val="false"/>
          <w:i w:val="false"/>
          <w:color w:val="000000"/>
          <w:sz w:val="28"/>
        </w:rPr>
        <w:t>
</w:t>
      </w:r>
      <w:r>
        <w:rPr>
          <w:rFonts w:ascii="Times New Roman"/>
          <w:b w:val="false"/>
          <w:i w:val="false"/>
          <w:color w:val="000000"/>
          <w:sz w:val="28"/>
        </w:rPr>
        <w:t>
      3) жерлеуге арналған бiр жолғы жәрдемақы;</w:t>
      </w:r>
      <w:r>
        <w:br/>
      </w:r>
      <w:r>
        <w:rPr>
          <w:rFonts w:ascii="Times New Roman"/>
          <w:b w:val="false"/>
          <w:i w:val="false"/>
          <w:color w:val="000000"/>
          <w:sz w:val="28"/>
        </w:rPr>
        <w:t>
</w:t>
      </w:r>
      <w:r>
        <w:rPr>
          <w:rFonts w:ascii="Times New Roman"/>
          <w:b w:val="false"/>
          <w:i w:val="false"/>
          <w:color w:val="000000"/>
          <w:sz w:val="28"/>
        </w:rPr>
        <w:t>
      4) бала тууына байланысты берiлетiн бiр жолғы мемлекеттiк жәрдемақы;</w:t>
      </w:r>
      <w:r>
        <w:br/>
      </w:r>
      <w:r>
        <w:rPr>
          <w:rFonts w:ascii="Times New Roman"/>
          <w:b w:val="false"/>
          <w:i w:val="false"/>
          <w:color w:val="000000"/>
          <w:sz w:val="28"/>
        </w:rPr>
        <w:t>
</w:t>
      </w:r>
      <w:r>
        <w:rPr>
          <w:rFonts w:ascii="Times New Roman"/>
          <w:b w:val="false"/>
          <w:i w:val="false"/>
          <w:color w:val="000000"/>
          <w:sz w:val="28"/>
        </w:rPr>
        <w:t>
      5) есептi кезеңде белгiленген ең төмен күнкөрiс деңгейiнен төмен жалпы сомада көрсетiлген, ақшалай және заттай түрдегi (құндық бағадағы) қайырымдылық көмек.</w:t>
      </w:r>
      <w:r>
        <w:br/>
      </w:r>
      <w:r>
        <w:rPr>
          <w:rFonts w:ascii="Times New Roman"/>
          <w:b w:val="false"/>
          <w:i w:val="false"/>
          <w:color w:val="000000"/>
          <w:sz w:val="28"/>
        </w:rPr>
        <w:t>
</w:t>
      </w:r>
      <w:r>
        <w:rPr>
          <w:rFonts w:ascii="Times New Roman"/>
          <w:b w:val="false"/>
          <w:i w:val="false"/>
          <w:color w:val="000000"/>
          <w:sz w:val="28"/>
        </w:rPr>
        <w:t>
      6) жеке iсiн ашуға және (немесе) жеке қосалқы шаруашылықты дамытуға арналған материалдық көмек.</w:t>
      </w:r>
      <w:r>
        <w:br/>
      </w:r>
      <w:r>
        <w:rPr>
          <w:rFonts w:ascii="Times New Roman"/>
          <w:b w:val="false"/>
          <w:i w:val="false"/>
          <w:color w:val="000000"/>
          <w:sz w:val="28"/>
        </w:rPr>
        <w:t>
      Егер жеке iсiн ашуға және (немесе) жеке қосалқы шаруашылықты дамытуға арналған материалдық көмек мақсатына сай пайдаланылмаса, осы фактi анықталған тоқсандағы жиынтық табыс көрсетілген көмек сомасын ескере отырып есептеледi;</w:t>
      </w:r>
      <w:r>
        <w:br/>
      </w:r>
      <w:r>
        <w:rPr>
          <w:rFonts w:ascii="Times New Roman"/>
          <w:b w:val="false"/>
          <w:i w:val="false"/>
          <w:color w:val="000000"/>
          <w:sz w:val="28"/>
        </w:rPr>
        <w:t>
</w:t>
      </w:r>
      <w:r>
        <w:rPr>
          <w:rFonts w:ascii="Times New Roman"/>
          <w:b w:val="false"/>
          <w:i w:val="false"/>
          <w:color w:val="000000"/>
          <w:sz w:val="28"/>
        </w:rPr>
        <w:t>
      7) төтенше жағдайлар салдарынан олардың денсаулығына және мүлкiне келтірілген зиянды өтеу мақсатында отбасына көрсетiлген көмек;</w:t>
      </w:r>
      <w:r>
        <w:br/>
      </w:r>
      <w:r>
        <w:rPr>
          <w:rFonts w:ascii="Times New Roman"/>
          <w:b w:val="false"/>
          <w:i w:val="false"/>
          <w:color w:val="000000"/>
          <w:sz w:val="28"/>
        </w:rPr>
        <w:t>
</w:t>
      </w:r>
      <w:r>
        <w:rPr>
          <w:rFonts w:ascii="Times New Roman"/>
          <w:b w:val="false"/>
          <w:i w:val="false"/>
          <w:color w:val="000000"/>
          <w:sz w:val="28"/>
        </w:rPr>
        <w:t>
      8) отбасы мүшелерінің бipeуi осы отбасында тұрмайтын адамдарға төлейтiн алимент;</w:t>
      </w:r>
      <w:r>
        <w:br/>
      </w:r>
      <w:r>
        <w:rPr>
          <w:rFonts w:ascii="Times New Roman"/>
          <w:b w:val="false"/>
          <w:i w:val="false"/>
          <w:color w:val="000000"/>
          <w:sz w:val="28"/>
        </w:rPr>
        <w:t>
</w:t>
      </w:r>
      <w:r>
        <w:rPr>
          <w:rFonts w:ascii="Times New Roman"/>
          <w:b w:val="false"/>
          <w:i w:val="false"/>
          <w:color w:val="000000"/>
          <w:sz w:val="28"/>
        </w:rPr>
        <w:t>
      9) қорғаншылардың (қамқоршылардың) табысы (қорғаншы балаларға арналған жәрдемақы тағайындаған кезде);</w:t>
      </w:r>
      <w:r>
        <w:br/>
      </w:r>
      <w:r>
        <w:rPr>
          <w:rFonts w:ascii="Times New Roman"/>
          <w:b w:val="false"/>
          <w:i w:val="false"/>
          <w:color w:val="000000"/>
          <w:sz w:val="28"/>
        </w:rPr>
        <w:t>
</w:t>
      </w:r>
      <w:r>
        <w:rPr>
          <w:rFonts w:ascii="Times New Roman"/>
          <w:b w:val="false"/>
          <w:i w:val="false"/>
          <w:color w:val="000000"/>
          <w:sz w:val="28"/>
        </w:rPr>
        <w:t>
      10) азаматтардың тегiн немесе жеңiлдiкпен протездеуге бару жолына ақы төлеу;</w:t>
      </w:r>
      <w:r>
        <w:br/>
      </w:r>
      <w:r>
        <w:rPr>
          <w:rFonts w:ascii="Times New Roman"/>
          <w:b w:val="false"/>
          <w:i w:val="false"/>
          <w:color w:val="000000"/>
          <w:sz w:val="28"/>
        </w:rPr>
        <w:t>
</w:t>
      </w:r>
      <w:r>
        <w:rPr>
          <w:rFonts w:ascii="Times New Roman"/>
          <w:b w:val="false"/>
          <w:i w:val="false"/>
          <w:color w:val="000000"/>
          <w:sz w:val="28"/>
        </w:rPr>
        <w:t>
      11) протездеу уақытында азаматтарды ұстау;</w:t>
      </w:r>
      <w:r>
        <w:br/>
      </w:r>
      <w:r>
        <w:rPr>
          <w:rFonts w:ascii="Times New Roman"/>
          <w:b w:val="false"/>
          <w:i w:val="false"/>
          <w:color w:val="000000"/>
          <w:sz w:val="28"/>
        </w:rPr>
        <w:t>
</w:t>
      </w:r>
      <w:r>
        <w:rPr>
          <w:rFonts w:ascii="Times New Roman"/>
          <w:b w:val="false"/>
          <w:i w:val="false"/>
          <w:color w:val="000000"/>
          <w:sz w:val="28"/>
        </w:rPr>
        <w:t>
      12) азаматтардың елдi мекеннен тыс жерлерге емделуге тегiн немесе жеңілдiкпен жол жүру құны;</w:t>
      </w:r>
      <w:r>
        <w:br/>
      </w:r>
      <w:r>
        <w:rPr>
          <w:rFonts w:ascii="Times New Roman"/>
          <w:b w:val="false"/>
          <w:i w:val="false"/>
          <w:color w:val="000000"/>
          <w:sz w:val="28"/>
        </w:rPr>
        <w:t>
</w:t>
      </w:r>
      <w:r>
        <w:rPr>
          <w:rFonts w:ascii="Times New Roman"/>
          <w:b w:val="false"/>
          <w:i w:val="false"/>
          <w:color w:val="000000"/>
          <w:sz w:val="28"/>
        </w:rPr>
        <w:t>
      13) Қазақстан Республикасының заңнамасына сәйкес:</w:t>
      </w:r>
      <w:r>
        <w:br/>
      </w:r>
      <w:r>
        <w:rPr>
          <w:rFonts w:ascii="Times New Roman"/>
          <w:b w:val="false"/>
          <w:i w:val="false"/>
          <w:color w:val="000000"/>
          <w:sz w:val="28"/>
        </w:rPr>
        <w:t>
      дәрілiк препараттар;</w:t>
      </w:r>
      <w:r>
        <w:br/>
      </w:r>
      <w:r>
        <w:rPr>
          <w:rFonts w:ascii="Times New Roman"/>
          <w:b w:val="false"/>
          <w:i w:val="false"/>
          <w:color w:val="000000"/>
          <w:sz w:val="28"/>
        </w:rPr>
        <w:t>
      санаторийлiк-курорттық емдеу;</w:t>
      </w:r>
      <w:r>
        <w:br/>
      </w:r>
      <w:r>
        <w:rPr>
          <w:rFonts w:ascii="Times New Roman"/>
          <w:b w:val="false"/>
          <w:i w:val="false"/>
          <w:color w:val="000000"/>
          <w:sz w:val="28"/>
        </w:rPr>
        <w:t>
      протездік-ортопедиялық бұйымдар (жасау және жөндеу);</w:t>
      </w:r>
      <w:r>
        <w:br/>
      </w:r>
      <w:r>
        <w:rPr>
          <w:rFonts w:ascii="Times New Roman"/>
          <w:b w:val="false"/>
          <w:i w:val="false"/>
          <w:color w:val="000000"/>
          <w:sz w:val="28"/>
        </w:rPr>
        <w:t>
      жүрiп-тұру құралдары (кресло-арбалар) мен мүгедектерге бөлiнген басқа да сауықтыру құралдары;</w:t>
      </w:r>
      <w:r>
        <w:br/>
      </w:r>
      <w:r>
        <w:rPr>
          <w:rFonts w:ascii="Times New Roman"/>
          <w:b w:val="false"/>
          <w:i w:val="false"/>
          <w:color w:val="000000"/>
          <w:sz w:val="28"/>
        </w:rPr>
        <w:t>
      тегiн тамақтандыру мен бiлiм беру ұйымдарында бiлiм беру туралы заңнамаға сәйкес көрсетiлетiн көмек;</w:t>
      </w:r>
      <w:r>
        <w:br/>
      </w:r>
      <w:r>
        <w:rPr>
          <w:rFonts w:ascii="Times New Roman"/>
          <w:b w:val="false"/>
          <w:i w:val="false"/>
          <w:color w:val="000000"/>
          <w:sz w:val="28"/>
        </w:rPr>
        <w:t>
</w:t>
      </w:r>
      <w:r>
        <w:rPr>
          <w:rFonts w:ascii="Times New Roman"/>
          <w:b w:val="false"/>
          <w:i w:val="false"/>
          <w:color w:val="000000"/>
          <w:sz w:val="28"/>
        </w:rPr>
        <w:t>
      14) халықтың көшi-қоны мәселелерi жөнiндегi заңнамалық кесiмдермен оралмандарға:</w:t>
      </w:r>
      <w:r>
        <w:br/>
      </w:r>
      <w:r>
        <w:rPr>
          <w:rFonts w:ascii="Times New Roman"/>
          <w:b w:val="false"/>
          <w:i w:val="false"/>
          <w:color w:val="000000"/>
          <w:sz w:val="28"/>
        </w:rPr>
        <w:t>
      тұрақты тұратын жерiне жол жүру және мүлкiн жеткiзу (оның iшiнде малын) жөнiндегi шығыстарды өтеуге;</w:t>
      </w:r>
      <w:r>
        <w:br/>
      </w:r>
      <w:r>
        <w:rPr>
          <w:rFonts w:ascii="Times New Roman"/>
          <w:b w:val="false"/>
          <w:i w:val="false"/>
          <w:color w:val="000000"/>
          <w:sz w:val="28"/>
        </w:rPr>
        <w:t>
      келген жерiнде тұрғын үй сатып алуға және бiржолғы жәрдемақы төлеуге көзделген қаражат.</w:t>
      </w:r>
      <w:r>
        <w:br/>
      </w:r>
      <w:r>
        <w:rPr>
          <w:rFonts w:ascii="Times New Roman"/>
          <w:b w:val="false"/>
          <w:i w:val="false"/>
          <w:color w:val="000000"/>
          <w:sz w:val="28"/>
        </w:rPr>
        <w:t>
</w:t>
      </w:r>
      <w:r>
        <w:rPr>
          <w:rFonts w:ascii="Times New Roman"/>
          <w:b w:val="false"/>
          <w:i w:val="false"/>
          <w:color w:val="000000"/>
          <w:sz w:val="28"/>
        </w:rPr>
        <w:t>
      22. Тапсырылған құжаттардың қорытындысы бойынша уәкілетті орган отбасына түбіртек-ескерту береді, оған тұрғын үй көмегінің есептелуі енгізіледі.Түбіртек-ескертуге отбасы өкілінің немесе отбасының атынан сөйлейтін тұлға және құжаттарды қабылдайтын тұлғаның қолдары қойылады.</w:t>
      </w:r>
      <w:r>
        <w:br/>
      </w:r>
      <w:r>
        <w:rPr>
          <w:rFonts w:ascii="Times New Roman"/>
          <w:b w:val="false"/>
          <w:i w:val="false"/>
          <w:color w:val="000000"/>
          <w:sz w:val="28"/>
        </w:rPr>
        <w:t>
</w:t>
      </w:r>
      <w:r>
        <w:rPr>
          <w:rFonts w:ascii="Times New Roman"/>
          <w:b w:val="false"/>
          <w:i w:val="false"/>
          <w:color w:val="000000"/>
          <w:sz w:val="28"/>
        </w:rPr>
        <w:t>
      23. Уәкілетті органның шешімі тұрғын үй жәрдемақысын берудің негізі болып табылады.</w:t>
      </w:r>
      <w:r>
        <w:br/>
      </w:r>
      <w:r>
        <w:rPr>
          <w:rFonts w:ascii="Times New Roman"/>
          <w:b w:val="false"/>
          <w:i w:val="false"/>
          <w:color w:val="000000"/>
          <w:sz w:val="28"/>
        </w:rPr>
        <w:t>
      Заңды және жеке тұлғалар шындық ақпарат беруге міндетті. Талап етілген құжаттар ұсынылмаған жағдайда, тұрғын үй жәрдемақысы тағайындалмайды. Тұрғын үй қызметіне алдын ала жалған мәліметтер берген үшін меншік үйдің иесі құқықсыз алған сомасын өз еркімен қайтарады, ал бас тартқан жағдайда - сот тәртібімен қайтарылуы тиіс.</w:t>
      </w:r>
    </w:p>
    <w:bookmarkEnd w:id="8"/>
    <w:bookmarkStart w:name="z64" w:id="9"/>
    <w:p>
      <w:pPr>
        <w:spacing w:after="0"/>
        <w:ind w:left="0"/>
        <w:jc w:val="left"/>
      </w:pPr>
      <w:r>
        <w:rPr>
          <w:rFonts w:ascii="Times New Roman"/>
          <w:b/>
          <w:i w:val="false"/>
          <w:color w:val="000000"/>
        </w:rPr>
        <w:t xml:space="preserve"> 
4. Тұрғын үй көмегін есептеудегі нормативтер</w:t>
      </w:r>
    </w:p>
    <w:bookmarkEnd w:id="9"/>
    <w:bookmarkStart w:name="z28" w:id="10"/>
    <w:p>
      <w:pPr>
        <w:spacing w:after="0"/>
        <w:ind w:left="0"/>
        <w:jc w:val="both"/>
      </w:pPr>
      <w:r>
        <w:rPr>
          <w:rFonts w:ascii="Times New Roman"/>
          <w:b w:val="false"/>
          <w:i w:val="false"/>
          <w:color w:val="000000"/>
          <w:sz w:val="28"/>
        </w:rPr>
        <w:t>
      24. Тұрғын үй көмегін есептегенде келесі нормативтер қабылданады:</w:t>
      </w:r>
      <w:r>
        <w:br/>
      </w:r>
      <w:r>
        <w:rPr>
          <w:rFonts w:ascii="Times New Roman"/>
          <w:b w:val="false"/>
          <w:i w:val="false"/>
          <w:color w:val="000000"/>
          <w:sz w:val="28"/>
        </w:rPr>
        <w:t>
</w:t>
      </w:r>
      <w:r>
        <w:rPr>
          <w:rFonts w:ascii="Times New Roman"/>
          <w:b w:val="false"/>
          <w:i w:val="false"/>
          <w:color w:val="000000"/>
          <w:sz w:val="28"/>
        </w:rPr>
        <w:t>
      1) газ тұтыну - 1 айға 10 килограмм;</w:t>
      </w:r>
      <w:r>
        <w:br/>
      </w:r>
      <w:r>
        <w:rPr>
          <w:rFonts w:ascii="Times New Roman"/>
          <w:b w:val="false"/>
          <w:i w:val="false"/>
          <w:color w:val="000000"/>
          <w:sz w:val="28"/>
        </w:rPr>
        <w:t>
</w:t>
      </w:r>
      <w:r>
        <w:rPr>
          <w:rFonts w:ascii="Times New Roman"/>
          <w:b w:val="false"/>
          <w:i w:val="false"/>
          <w:color w:val="000000"/>
          <w:sz w:val="28"/>
        </w:rPr>
        <w:t>
      2) электр жүйесін қолдану:</w:t>
      </w:r>
      <w:r>
        <w:br/>
      </w:r>
      <w:r>
        <w:rPr>
          <w:rFonts w:ascii="Times New Roman"/>
          <w:b w:val="false"/>
          <w:i w:val="false"/>
          <w:color w:val="000000"/>
          <w:sz w:val="28"/>
        </w:rPr>
        <w:t>
      1 адамға – 45 киловатт;</w:t>
      </w:r>
      <w:r>
        <w:br/>
      </w:r>
      <w:r>
        <w:rPr>
          <w:rFonts w:ascii="Times New Roman"/>
          <w:b w:val="false"/>
          <w:i w:val="false"/>
          <w:color w:val="000000"/>
          <w:sz w:val="28"/>
        </w:rPr>
        <w:t>
      2 адамға - 90 киловатт;</w:t>
      </w:r>
      <w:r>
        <w:br/>
      </w:r>
      <w:r>
        <w:rPr>
          <w:rFonts w:ascii="Times New Roman"/>
          <w:b w:val="false"/>
          <w:i w:val="false"/>
          <w:color w:val="000000"/>
          <w:sz w:val="28"/>
        </w:rPr>
        <w:t>
      3 адамға-135 киловатт;</w:t>
      </w:r>
      <w:r>
        <w:br/>
      </w:r>
      <w:r>
        <w:rPr>
          <w:rFonts w:ascii="Times New Roman"/>
          <w:b w:val="false"/>
          <w:i w:val="false"/>
          <w:color w:val="000000"/>
          <w:sz w:val="28"/>
        </w:rPr>
        <w:t>
      4 және одан көп адамнан тұратын отбасына – 150 киловатт.</w:t>
      </w:r>
      <w:r>
        <w:br/>
      </w:r>
      <w:r>
        <w:rPr>
          <w:rFonts w:ascii="Times New Roman"/>
          <w:b w:val="false"/>
          <w:i w:val="false"/>
          <w:color w:val="000000"/>
          <w:sz w:val="28"/>
        </w:rPr>
        <w:t>
</w:t>
      </w:r>
      <w:r>
        <w:rPr>
          <w:rFonts w:ascii="Times New Roman"/>
          <w:b w:val="false"/>
          <w:i w:val="false"/>
          <w:color w:val="000000"/>
          <w:sz w:val="28"/>
        </w:rPr>
        <w:t>
      3) сумен қамтамасыз ету тарифын қызмет берушілер ұсынады;</w:t>
      </w:r>
      <w:r>
        <w:br/>
      </w:r>
      <w:r>
        <w:rPr>
          <w:rFonts w:ascii="Times New Roman"/>
          <w:b w:val="false"/>
          <w:i w:val="false"/>
          <w:color w:val="000000"/>
          <w:sz w:val="28"/>
        </w:rPr>
        <w:t>
</w:t>
      </w:r>
      <w:r>
        <w:rPr>
          <w:rFonts w:ascii="Times New Roman"/>
          <w:b w:val="false"/>
          <w:i w:val="false"/>
          <w:color w:val="000000"/>
          <w:sz w:val="28"/>
        </w:rPr>
        <w:t>
      4) аудандық телекоммуникациялар желісінің абоненттері болып табылатын әлеуметтік қорғалатын азаматтарға телефон үшін абоненттік ақы тарифтерінің арттырылуына өтамақы төлеу (бұдан әрі – телефон үшін абоненттік ақы тарифтерінің арттырылуына өтемақы төлеу) – коммуналдық қызметтерді тұтынуға төлеу жөніндегі тұрғын үй көмегінің құрамына кіретін, телефон үшін абоненттік ақы тарифтерінің арттырылу шығындарын өтеуге арналған және қолданылып жүрген тариф пен 2004 жылғы қыркүйектегі жағдай бойынша қалыптасқан тариф арасындағы айырма ретінде белгіленетін ақшалай төлемақы "Телефон үшін абоненттік ақы тарифтерінің арттырылуына өтемақы төлеудің кейбір мәселелері туралы" Қазақстан Республикасын Үкіметінің 2009 жылғы 14 сәуірдегі N 512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5) 4 тонна көмірді жыл бойында 2 тоннадан екі бөліп беру.</w:t>
      </w:r>
      <w:r>
        <w:br/>
      </w:r>
      <w:r>
        <w:rPr>
          <w:rFonts w:ascii="Times New Roman"/>
          <w:b w:val="false"/>
          <w:i w:val="false"/>
          <w:color w:val="000000"/>
          <w:sz w:val="28"/>
        </w:rPr>
        <w:t>
</w:t>
      </w:r>
      <w:r>
        <w:rPr>
          <w:rFonts w:ascii="Times New Roman"/>
          <w:b w:val="false"/>
          <w:i w:val="false"/>
          <w:color w:val="000000"/>
          <w:sz w:val="28"/>
        </w:rPr>
        <w:t>
      25. Коммуналдық қызметтерді тұтыну төлемінің тарифтерін (газ, көмір, су, электр жүйесін, телефон үшін абоненттік ақы тарифтерінің арттырылуына өтемақы) аудан әкімі және өзгешеліктер кездескен жағдайда ауылдық, поселкелік округ әкімдері тоқсан сайын белгілейді.</w:t>
      </w:r>
    </w:p>
    <w:bookmarkEnd w:id="10"/>
    <w:bookmarkStart w:name="z70" w:id="11"/>
    <w:p>
      <w:pPr>
        <w:spacing w:after="0"/>
        <w:ind w:left="0"/>
        <w:jc w:val="left"/>
      </w:pPr>
      <w:r>
        <w:rPr>
          <w:rFonts w:ascii="Times New Roman"/>
          <w:b/>
          <w:i w:val="false"/>
          <w:color w:val="000000"/>
        </w:rPr>
        <w:t xml:space="preserve"> 
5.Тұрғын үй көмегін төлеу</w:t>
      </w:r>
    </w:p>
    <w:bookmarkEnd w:id="11"/>
    <w:bookmarkStart w:name="z30" w:id="12"/>
    <w:p>
      <w:pPr>
        <w:spacing w:after="0"/>
        <w:ind w:left="0"/>
        <w:jc w:val="both"/>
      </w:pPr>
      <w:r>
        <w:rPr>
          <w:rFonts w:ascii="Times New Roman"/>
          <w:b w:val="false"/>
          <w:i w:val="false"/>
          <w:color w:val="000000"/>
          <w:sz w:val="28"/>
        </w:rPr>
        <w:t>
      26. Тұрғын үй көмегін төлеу алушының таңдауы бойынша уәкілетті ұйым арқылы, өзі таңдаған ұйымдағы жеке шотының деректерін көрсете отырып берген өтініші негізінде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27. Тағайындалған тұрғын үй көмегі сомасын алушылардың жеке шоттарына есептеу қаражаттың түсуіне қарай жүргізіледі.</w:t>
      </w:r>
    </w:p>
    <w:bookmarkEnd w:id="12"/>
    <w:bookmarkStart w:name="z71" w:id="13"/>
    <w:p>
      <w:pPr>
        <w:spacing w:after="0"/>
        <w:ind w:left="0"/>
        <w:jc w:val="left"/>
      </w:pPr>
      <w:r>
        <w:rPr>
          <w:rFonts w:ascii="Times New Roman"/>
          <w:b/>
          <w:i w:val="false"/>
          <w:color w:val="000000"/>
        </w:rPr>
        <w:t xml:space="preserve"> 
6. Тұрғын үй көмегін көрсету үшін жауапкершілік</w:t>
      </w:r>
    </w:p>
    <w:bookmarkEnd w:id="13"/>
    <w:bookmarkStart w:name="z32" w:id="14"/>
    <w:p>
      <w:pPr>
        <w:spacing w:after="0"/>
        <w:ind w:left="0"/>
        <w:jc w:val="both"/>
      </w:pPr>
      <w:r>
        <w:rPr>
          <w:rFonts w:ascii="Times New Roman"/>
          <w:b w:val="false"/>
          <w:i w:val="false"/>
          <w:color w:val="000000"/>
          <w:sz w:val="28"/>
        </w:rPr>
        <w:t>
      28. Уәкілетті органдар тұрғын үй көмегін тағайындаудың, төлеудің және берудің уақтылығы үшін заңнамада белгіленген тәртіппен жауапты болады.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