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f036" w14:textId="d77f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2010-2012 жылдарға арналған қалалық бюджеті туралы" қалалық мәслихаттың 2009 жылғы 23 желтоқсандағы N 173-33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2010 жылғы 22 маусымдағы N 204-40 шешімі. Алматы облысы Қапшағай қаласының Әділет басқармасында 2010 жылғы 28 маусымда N 2-2-107 тіркелді. Күші жойылды - Алматы облысы Қапшағай қалалық мәслихатының 2011 жылғы 15 шілдедегі N 270-55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2011.07.15 N 270-55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«Қапшағай қаласының 2010-2012 жылдарға арналған қалалық бюджеті туралы» қалалық мәслихаттың 2009 жылғы 23 желтоқсандағы № 173-33 </w:t>
      </w:r>
      <w:r>
        <w:rPr>
          <w:rFonts w:ascii="Times New Roman"/>
          <w:b w:val="false"/>
          <w:i w:val="false"/>
          <w:color w:val="000000"/>
          <w:sz w:val="28"/>
        </w:rPr>
        <w:t>шешіміне</w:t>
      </w:r>
      <w:r>
        <w:rPr>
          <w:rFonts w:ascii="Times New Roman"/>
          <w:b w:val="false"/>
          <w:i w:val="false"/>
          <w:color w:val="000000"/>
          <w:sz w:val="28"/>
        </w:rPr>
        <w:t> (Нормативтік-құқықтық актілерді мемлекеттік тіркеу Тізілімінде 2010 жылғы 05 қаңтарда 2-2-97 нөмірмен тіркелген, «Нұрлы өлке» газетінің 2010 жылғы 7 қаңтардағы 1-нөмірінде жарияланған, Нормативтік-құқықтық актілерді мемлекеттік тіркеу Тізілімінде 2010 жылғы 15 ақпанда </w:t>
      </w:r>
      <w:r>
        <w:rPr>
          <w:rFonts w:ascii="Times New Roman"/>
          <w:b w:val="false"/>
          <w:i w:val="false"/>
          <w:color w:val="000000"/>
          <w:sz w:val="28"/>
        </w:rPr>
        <w:t>2-2-102</w:t>
      </w:r>
      <w:r>
        <w:rPr>
          <w:rFonts w:ascii="Times New Roman"/>
          <w:b w:val="false"/>
          <w:i w:val="false"/>
          <w:color w:val="000000"/>
          <w:sz w:val="28"/>
        </w:rPr>
        <w:t xml:space="preserve"> нөмірмен тіркелген, «Нұрлы өлке» газетінің 2010 жылғы 19 ақпандағы 8-нөмірінде жарияланған, Нормативтік-құқықтық актілерді мемлекеттік тіркеу Тізілімінде 2010 жылғы 26 сәуірде </w:t>
      </w:r>
      <w:r>
        <w:rPr>
          <w:rFonts w:ascii="Times New Roman"/>
          <w:b w:val="false"/>
          <w:i w:val="false"/>
          <w:color w:val="000000"/>
          <w:sz w:val="28"/>
        </w:rPr>
        <w:t>2-2-104</w:t>
      </w:r>
      <w:r>
        <w:rPr>
          <w:rFonts w:ascii="Times New Roman"/>
          <w:b w:val="false"/>
          <w:i w:val="false"/>
          <w:color w:val="000000"/>
          <w:sz w:val="28"/>
        </w:rPr>
        <w:t xml:space="preserve"> нөмірмен тіркелген, «Нұрлы өлке» газетінің 2010 жылғы 30 сәуірдегі 19-нөмірінде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3875993 саны 4133191 санына ауыстырылсын;</w:t>
      </w:r>
      <w:r>
        <w:br/>
      </w:r>
      <w:r>
        <w:rPr>
          <w:rFonts w:ascii="Times New Roman"/>
          <w:b w:val="false"/>
          <w:i w:val="false"/>
          <w:color w:val="000000"/>
          <w:sz w:val="28"/>
        </w:rPr>
        <w:t>
      «салықтық түсімдер» деген жол бойынша 570856 саны 729256 санына ауыстырылсын;</w:t>
      </w:r>
      <w:r>
        <w:br/>
      </w:r>
      <w:r>
        <w:rPr>
          <w:rFonts w:ascii="Times New Roman"/>
          <w:b w:val="false"/>
          <w:i w:val="false"/>
          <w:color w:val="000000"/>
          <w:sz w:val="28"/>
        </w:rPr>
        <w:t>
      «салықтық емес түсімдер» деген жол бойынша 23300 саны 31300 санына ауыстырылсын;</w:t>
      </w:r>
      <w:r>
        <w:br/>
      </w:r>
      <w:r>
        <w:rPr>
          <w:rFonts w:ascii="Times New Roman"/>
          <w:b w:val="false"/>
          <w:i w:val="false"/>
          <w:color w:val="000000"/>
          <w:sz w:val="28"/>
        </w:rPr>
        <w:t>
      «негізгі капиталды сатудан түсетін түсімдер» деген жол бойынша 187813 саны 255813 санына ауыстырылсын;</w:t>
      </w:r>
      <w:r>
        <w:br/>
      </w:r>
      <w:r>
        <w:rPr>
          <w:rFonts w:ascii="Times New Roman"/>
          <w:b w:val="false"/>
          <w:i w:val="false"/>
          <w:color w:val="000000"/>
          <w:sz w:val="28"/>
        </w:rPr>
        <w:t>
      «трансферттердің түсімі» деген жол бойынша 3094024 саны 3116822 санына ауыстырылсын.</w:t>
      </w:r>
      <w:r>
        <w:br/>
      </w:r>
      <w:r>
        <w:rPr>
          <w:rFonts w:ascii="Times New Roman"/>
          <w:b w:val="false"/>
          <w:i w:val="false"/>
          <w:color w:val="000000"/>
          <w:sz w:val="28"/>
        </w:rPr>
        <w:t>
      «2) Шығыстар» деген жол бойынша 4136411 саны 4393609 санына ауыстырылсын.</w:t>
      </w:r>
      <w:r>
        <w:br/>
      </w:r>
      <w:r>
        <w:rPr>
          <w:rFonts w:ascii="Times New Roman"/>
          <w:b w:val="false"/>
          <w:i w:val="false"/>
          <w:color w:val="000000"/>
          <w:sz w:val="28"/>
        </w:rPr>
        <w:t>
</w:t>
      </w:r>
      <w:r>
        <w:rPr>
          <w:rFonts w:ascii="Times New Roman"/>
          <w:b w:val="false"/>
          <w:i w:val="false"/>
          <w:color w:val="000000"/>
          <w:sz w:val="28"/>
        </w:rPr>
        <w:t>
      3-тармақтағы 1895978 саны 1915507 санына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«білім беруге» деген жол бойынша 1437844 саны 1467506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159674 саны 160974 санына ауыстырылсын;</w:t>
      </w:r>
      <w:r>
        <w:br/>
      </w:r>
      <w:r>
        <w:rPr>
          <w:rFonts w:ascii="Times New Roman"/>
          <w:b w:val="false"/>
          <w:i w:val="false"/>
          <w:color w:val="000000"/>
          <w:sz w:val="28"/>
        </w:rPr>
        <w:t>
      «тұрғын үй-коммуналдық шаруашылығына» деген жол бойынша 1743509 саны 1973745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188149 саны 187109 санына ауыстырылсын;</w:t>
      </w:r>
      <w:r>
        <w:br/>
      </w:r>
      <w:r>
        <w:rPr>
          <w:rFonts w:ascii="Times New Roman"/>
          <w:b w:val="false"/>
          <w:i w:val="false"/>
          <w:color w:val="000000"/>
          <w:sz w:val="28"/>
        </w:rPr>
        <w:t>
      «көлік және коммуникацияға» деген жол бойынша 125166 саны 122206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1-қосымшасы осы шешімнің 1-қосымшасына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6-қосымшасы осы шешімнің 6-қосымшасына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7-қосымшасы осы шешімнің 7-қосымшасына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Ақылтаев С.</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Ахметтаев Қ.</w:t>
      </w:r>
    </w:p>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"22" маусымдағы № 204-40 шешімімен</w:t>
      </w:r>
      <w:r>
        <w:br/>
      </w:r>
      <w:r>
        <w:rPr>
          <w:rFonts w:ascii="Times New Roman"/>
          <w:b w:val="false"/>
          <w:i w:val="false"/>
          <w:color w:val="000000"/>
          <w:sz w:val="28"/>
        </w:rPr>
        <w:t>
бекітілген 1-қосымша</w:t>
      </w:r>
    </w:p>
    <w:bookmarkStart w:name="z8" w:id="1"/>
    <w:p>
      <w:pPr>
        <w:spacing w:after="0"/>
        <w:ind w:left="0"/>
        <w:jc w:val="left"/>
      </w:pPr>
      <w:r>
        <w:rPr>
          <w:rFonts w:ascii="Times New Roman"/>
          <w:b/>
          <w:i w:val="false"/>
          <w:color w:val="000000"/>
        </w:rPr>
        <w:t xml:space="preserve"> 
Қапшағай қаласының 2010 жылға арналған қалалық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14"/>
        <w:gridCol w:w="681"/>
        <w:gridCol w:w="9267"/>
        <w:gridCol w:w="1871"/>
      </w:tblGrid>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4133191</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729256</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592324</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125424</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122466</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5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91446</w:t>
            </w:r>
          </w:p>
        </w:tc>
      </w:tr>
      <w:tr>
        <w:trPr>
          <w:trHeight w:val="3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15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90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255813</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3116822</w:t>
            </w:r>
          </w:p>
        </w:tc>
      </w:tr>
      <w:tr>
        <w:trPr>
          <w:trHeight w:val="6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3116822</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07"/>
        <w:gridCol w:w="918"/>
        <w:gridCol w:w="918"/>
        <w:gridCol w:w="7462"/>
        <w:gridCol w:w="1883"/>
      </w:tblGrid>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4393609</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75638</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43943</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12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15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1467506</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303317</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303317</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303317</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1051378</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1051076</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1017823</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112811</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112811</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681"/>
        <w:gridCol w:w="910"/>
        <w:gridCol w:w="910"/>
        <w:gridCol w:w="7544"/>
        <w:gridCol w:w="1871"/>
      </w:tblGrid>
      <w:tr>
        <w:trPr>
          <w:trHeight w:val="9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12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0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160974</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144654</w:t>
            </w:r>
          </w:p>
        </w:tc>
      </w:tr>
      <w:tr>
        <w:trPr>
          <w:trHeight w:val="9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144654</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p>
        </w:tc>
      </w:tr>
      <w:tr>
        <w:trPr>
          <w:trHeight w:val="16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31009</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r>
      <w:tr>
        <w:trPr>
          <w:trHeight w:val="12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46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9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13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9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1973745</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328440</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328440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103154</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151623</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73663</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1411855</w:t>
            </w:r>
          </w:p>
        </w:tc>
      </w:tr>
      <w:tr>
        <w:trPr>
          <w:trHeight w:val="9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1411855</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10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183635</w:t>
            </w:r>
          </w:p>
        </w:tc>
      </w:tr>
      <w:tr>
        <w:trPr>
          <w:trHeight w:val="12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327738</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225311</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199771</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261993</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226223</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226223</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226223</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2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9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2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9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07"/>
        <w:gridCol w:w="918"/>
        <w:gridCol w:w="918"/>
        <w:gridCol w:w="7460"/>
        <w:gridCol w:w="1886"/>
      </w:tblGrid>
      <w:tr>
        <w:trPr>
          <w:trHeight w:val="9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187109</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2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9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9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w:t>
            </w:r>
          </w:p>
        </w:tc>
      </w:tr>
      <w:tr>
        <w:trPr>
          <w:trHeight w:val="6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w:t>
            </w:r>
          </w:p>
        </w:tc>
      </w:tr>
      <w:tr>
        <w:trPr>
          <w:trHeight w:val="4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12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147383</w:t>
            </w:r>
          </w:p>
        </w:tc>
      </w:tr>
      <w:tr>
        <w:trPr>
          <w:trHeight w:val="9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3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6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10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9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122206</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51166</w:t>
            </w:r>
          </w:p>
        </w:tc>
      </w:tr>
      <w:tr>
        <w:trPr>
          <w:trHeight w:val="9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2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9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13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3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6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9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9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12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6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3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07"/>
        <w:gridCol w:w="918"/>
        <w:gridCol w:w="918"/>
        <w:gridCol w:w="7441"/>
        <w:gridCol w:w="1904"/>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07"/>
        <w:gridCol w:w="918"/>
        <w:gridCol w:w="918"/>
        <w:gridCol w:w="7441"/>
        <w:gridCol w:w="1904"/>
      </w:tblGrid>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активтерiмен операциялар бойынша сальдо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07"/>
        <w:gridCol w:w="918"/>
        <w:gridCol w:w="918"/>
        <w:gridCol w:w="7441"/>
        <w:gridCol w:w="1904"/>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-308132</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(профицитiн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07"/>
        <w:gridCol w:w="918"/>
        <w:gridCol w:w="918"/>
        <w:gridCol w:w="7441"/>
        <w:gridCol w:w="1904"/>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 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"22" маусымдағы № 204-40 шешімімен</w:t>
      </w:r>
      <w:r>
        <w:br/>
      </w:r>
      <w:r>
        <w:rPr>
          <w:rFonts w:ascii="Times New Roman"/>
          <w:b w:val="false"/>
          <w:i w:val="false"/>
          <w:color w:val="000000"/>
          <w:sz w:val="28"/>
        </w:rPr>
        <w:t>
бекітілген 6-қосымша</w:t>
      </w:r>
    </w:p>
    <w:bookmarkStart w:name="z10" w:id="2"/>
    <w:p>
      <w:pPr>
        <w:spacing w:after="0"/>
        <w:ind w:left="0"/>
        <w:jc w:val="left"/>
      </w:pPr>
      <w:r>
        <w:rPr>
          <w:rFonts w:ascii="Times New Roman"/>
          <w:b/>
          <w:i w:val="false"/>
          <w:color w:val="000000"/>
        </w:rPr>
        <w:t xml:space="preserve"> 
Қапшағай қаласының 2010 жылға арналған қалалық</w:t>
      </w:r>
      <w:r>
        <w:br/>
      </w:r>
      <w:r>
        <w:rPr>
          <w:rFonts w:ascii="Times New Roman"/>
          <w:b/>
          <w:i w:val="false"/>
          <w:color w:val="000000"/>
        </w:rPr>
        <w:t>
бюджеттің селолық округтар бойынша бюджеттік</w:t>
      </w:r>
      <w:r>
        <w:br/>
      </w:r>
      <w:r>
        <w:rPr>
          <w:rFonts w:ascii="Times New Roman"/>
          <w:b/>
          <w:i w:val="false"/>
          <w:color w:val="000000"/>
        </w:rPr>
        <w:t>
бағдарламалар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721"/>
        <w:gridCol w:w="721"/>
        <w:gridCol w:w="6923"/>
        <w:gridCol w:w="1426"/>
        <w:gridCol w:w="1191"/>
        <w:gridCol w:w="15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Кіші 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w:t>
            </w:r>
            <w:r>
              <w:br/>
            </w:r>
            <w:r>
              <w:rPr>
                <w:rFonts w:ascii="Times New Roman"/>
                <w:b w:val="false"/>
                <w:i w:val="false"/>
                <w:color w:val="000000"/>
                <w:sz w:val="20"/>
              </w:rPr>
              <w:t>
гелді село</w:t>
            </w:r>
            <w:r>
              <w:br/>
            </w:r>
            <w:r>
              <w:rPr>
                <w:rFonts w:ascii="Times New Roman"/>
                <w:b w:val="false"/>
                <w:i w:val="false"/>
                <w:color w:val="000000"/>
                <w:sz w:val="20"/>
              </w:rPr>
              <w:t>
лық окру</w:t>
            </w:r>
            <w:r>
              <w:br/>
            </w:r>
            <w:r>
              <w:rPr>
                <w:rFonts w:ascii="Times New Roman"/>
                <w:b w:val="false"/>
                <w:i w:val="false"/>
                <w:color w:val="000000"/>
                <w:sz w:val="20"/>
              </w:rPr>
              <w:t>
гі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 село</w:t>
            </w:r>
            <w:r>
              <w:br/>
            </w:r>
            <w:r>
              <w:rPr>
                <w:rFonts w:ascii="Times New Roman"/>
                <w:b w:val="false"/>
                <w:i w:val="false"/>
                <w:color w:val="000000"/>
                <w:sz w:val="20"/>
              </w:rPr>
              <w:t>
лық окру</w:t>
            </w:r>
            <w:r>
              <w:br/>
            </w:r>
            <w:r>
              <w:rPr>
                <w:rFonts w:ascii="Times New Roman"/>
                <w:b w:val="false"/>
                <w:i w:val="false"/>
                <w:color w:val="000000"/>
                <w:sz w:val="20"/>
              </w:rPr>
              <w:t>
гі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мың теңге</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169685</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9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5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"22" маусымдағы № 204-40 шешімімен</w:t>
      </w:r>
      <w:r>
        <w:br/>
      </w:r>
      <w:r>
        <w:rPr>
          <w:rFonts w:ascii="Times New Roman"/>
          <w:b w:val="false"/>
          <w:i w:val="false"/>
          <w:color w:val="000000"/>
          <w:sz w:val="28"/>
        </w:rPr>
        <w:t>
бекітілген 7-қосымша</w:t>
      </w:r>
    </w:p>
    <w:bookmarkStart w:name="z9" w:id="3"/>
    <w:p>
      <w:pPr>
        <w:spacing w:after="0"/>
        <w:ind w:left="0"/>
        <w:jc w:val="left"/>
      </w:pPr>
      <w:r>
        <w:rPr>
          <w:rFonts w:ascii="Times New Roman"/>
          <w:b/>
          <w:i w:val="false"/>
          <w:color w:val="000000"/>
        </w:rPr>
        <w:t xml:space="preserve"> 
Өңірлік жұмыспен қамту және кадрларды қайта даярлау стратегиясын іске асыру шеңберіндегі</w:t>
      </w:r>
      <w:r>
        <w:br/>
      </w:r>
      <w:r>
        <w:rPr>
          <w:rFonts w:ascii="Times New Roman"/>
          <w:b/>
          <w:i w:val="false"/>
          <w:color w:val="000000"/>
        </w:rPr>
        <w:t>
бағдарламалар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94"/>
        <w:gridCol w:w="1317"/>
        <w:gridCol w:w="1361"/>
        <w:gridCol w:w="1299"/>
        <w:gridCol w:w="1644"/>
        <w:gridCol w:w="1556"/>
        <w:gridCol w:w="951"/>
        <w:gridCol w:w="1521"/>
        <w:gridCol w:w="1521"/>
        <w:gridCol w:w="1147"/>
        <w:gridCol w:w="1564"/>
        <w:gridCol w:w="1500"/>
      </w:tblGrid>
      <w:tr>
        <w:trPr>
          <w:trHeight w:val="225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r>
              <w:br/>
            </w:r>
            <w:r>
              <w:rPr>
                <w:rFonts w:ascii="Times New Roman"/>
                <w:b w:val="false"/>
                <w:i w:val="false"/>
                <w:color w:val="000000"/>
                <w:sz w:val="20"/>
              </w:rPr>
              <w:t>
</w:t>
            </w:r>
            <w:r>
              <w:rPr>
                <w:rFonts w:ascii="Times New Roman"/>
                <w:b w:val="false"/>
                <w:i w:val="false"/>
                <w:color w:val="000000"/>
                <w:sz w:val="20"/>
              </w:rPr>
              <w:t>тығы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жөндеу</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жөндеу</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 жөндеу және елді мекендерді көркейту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тық бюджет қаражат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калық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r>
      <w:tr>
        <w:trPr>
          <w:trHeight w:val="3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