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382b1" w14:textId="ff382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29 желтоқсандағы № 175 "2010-2012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2010 жылғы 19 шілдедегі № 213 шешімі. Ақтөбе облысы Ойыл ауданының Әділет басқармасында 2010 жылғы 3 тамызда № 3-11-79 тіркелді. Күші жойылды - Ақтөбе облысы Ойыл аудандық мәслихатының 2011 жылғы 31 наурыздағы № 267 шешімімен</w:t>
      </w:r>
    </w:p>
    <w:p>
      <w:pPr>
        <w:spacing w:after="0"/>
        <w:ind w:left="0"/>
        <w:jc w:val="both"/>
      </w:pPr>
      <w:r>
        <w:rPr>
          <w:rFonts w:ascii="Times New Roman"/>
          <w:b w:val="false"/>
          <w:i w:val="false"/>
          <w:color w:val="ff0000"/>
          <w:sz w:val="28"/>
        </w:rPr>
        <w:t>      Ескерту. Күші жойылды - Ақтөбе облысы Ойыл аудандық мәслихатының 2011.03.31 № 267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 95-IV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106 бабының 2 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w:t>
      </w:r>
      <w:r>
        <w:rPr>
          <w:rFonts w:ascii="Times New Roman"/>
          <w:b w:val="false"/>
          <w:i w:val="false"/>
          <w:color w:val="000000"/>
          <w:sz w:val="28"/>
        </w:rPr>
        <w:t>4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Нормативтік құқықтық актілерді мемлекеттік тіркеу тізілімінде № 3-11-71 нөмірімен тіркелген, 2010 жылғы 4 ақпандағы «Ойыл» газетінің № 8-9 жарияланған аудандық маслихаттың 2009 жылғы 29 желтоқсандағы № 175 «2010-2012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тармақшасында:</w:t>
      </w:r>
      <w:r>
        <w:br/>
      </w:r>
      <w:r>
        <w:rPr>
          <w:rFonts w:ascii="Times New Roman"/>
          <w:b w:val="false"/>
          <w:i w:val="false"/>
          <w:color w:val="000000"/>
          <w:sz w:val="28"/>
        </w:rPr>
        <w:t>
      кірістер</w:t>
      </w:r>
      <w:r>
        <w:br/>
      </w:r>
      <w:r>
        <w:rPr>
          <w:rFonts w:ascii="Times New Roman"/>
          <w:b w:val="false"/>
          <w:i w:val="false"/>
          <w:color w:val="000000"/>
          <w:sz w:val="28"/>
        </w:rPr>
        <w:t>
      «2 214 306» деген цифрлар «2 288 528» деген сандармен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«2 087 949» деген цифрлар «2 162 171»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«2 248 027» деген цифрлар «2 322 249»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5) тармақшасында:</w:t>
      </w:r>
      <w:r>
        <w:br/>
      </w:r>
      <w:r>
        <w:rPr>
          <w:rFonts w:ascii="Times New Roman"/>
          <w:b w:val="false"/>
          <w:i w:val="false"/>
          <w:color w:val="000000"/>
          <w:sz w:val="28"/>
        </w:rPr>
        <w:t>
      бюджет тапшылығы</w:t>
      </w:r>
      <w:r>
        <w:br/>
      </w:r>
      <w:r>
        <w:rPr>
          <w:rFonts w:ascii="Times New Roman"/>
          <w:b w:val="false"/>
          <w:i w:val="false"/>
          <w:color w:val="000000"/>
          <w:sz w:val="28"/>
        </w:rPr>
        <w:t>
      «-18652» деген цифрлар «-51922» деген сандармен ауыстырылсын;</w:t>
      </w:r>
      <w:r>
        <w:br/>
      </w:r>
      <w:r>
        <w:rPr>
          <w:rFonts w:ascii="Times New Roman"/>
          <w:b w:val="false"/>
          <w:i w:val="false"/>
          <w:color w:val="000000"/>
          <w:sz w:val="28"/>
        </w:rPr>
        <w:t>
      бюджет тапшылығын қаржыландыру</w:t>
      </w:r>
      <w:r>
        <w:br/>
      </w:r>
      <w:r>
        <w:rPr>
          <w:rFonts w:ascii="Times New Roman"/>
          <w:b w:val="false"/>
          <w:i w:val="false"/>
          <w:color w:val="000000"/>
          <w:sz w:val="28"/>
        </w:rPr>
        <w:t>
      «18652» деген цифрлар «51922»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13 тармақта</w:t>
      </w:r>
      <w:r>
        <w:rPr>
          <w:rFonts w:ascii="Times New Roman"/>
          <w:b w:val="false"/>
          <w:i w:val="false"/>
          <w:color w:val="000000"/>
          <w:sz w:val="28"/>
        </w:rPr>
        <w:t>:</w:t>
      </w:r>
      <w:r>
        <w:br/>
      </w:r>
      <w:r>
        <w:rPr>
          <w:rFonts w:ascii="Times New Roman"/>
          <w:b w:val="false"/>
          <w:i w:val="false"/>
          <w:color w:val="000000"/>
          <w:sz w:val="28"/>
        </w:rPr>
        <w:t>
      1 абзацтың бөлігінде:</w:t>
      </w:r>
      <w:r>
        <w:br/>
      </w:r>
      <w:r>
        <w:rPr>
          <w:rFonts w:ascii="Times New Roman"/>
          <w:b w:val="false"/>
          <w:i w:val="false"/>
          <w:color w:val="000000"/>
          <w:sz w:val="28"/>
        </w:rPr>
        <w:t>
      «13 394» деген цифрлар «16 394» деген сандармен ауыстырылсын,</w:t>
      </w:r>
      <w:r>
        <w:br/>
      </w:r>
      <w:r>
        <w:rPr>
          <w:rFonts w:ascii="Times New Roman"/>
          <w:b w:val="false"/>
          <w:i w:val="false"/>
          <w:color w:val="000000"/>
          <w:sz w:val="28"/>
        </w:rPr>
        <w:t>
      4 абзацтың бөлігінде:</w:t>
      </w:r>
      <w:r>
        <w:br/>
      </w:r>
      <w:r>
        <w:rPr>
          <w:rFonts w:ascii="Times New Roman"/>
          <w:b w:val="false"/>
          <w:i w:val="false"/>
          <w:color w:val="000000"/>
          <w:sz w:val="28"/>
        </w:rPr>
        <w:t>
      «108 220» деген цифрлар «168 396» деген сандармен ауыстырылсын</w:t>
      </w:r>
      <w:r>
        <w:br/>
      </w:r>
      <w:r>
        <w:rPr>
          <w:rFonts w:ascii="Times New Roman"/>
          <w:b w:val="false"/>
          <w:i w:val="false"/>
          <w:color w:val="000000"/>
          <w:sz w:val="28"/>
        </w:rPr>
        <w:t>
      және мынадай мазмұндағы абзацтармен толықтырылсын:</w:t>
      </w:r>
      <w:r>
        <w:br/>
      </w:r>
      <w:r>
        <w:rPr>
          <w:rFonts w:ascii="Times New Roman"/>
          <w:b w:val="false"/>
          <w:i w:val="false"/>
          <w:color w:val="000000"/>
          <w:sz w:val="28"/>
        </w:rPr>
        <w:t>
      «бастауыш,негізгі орта және жалпы орта білім беретін мемлекеттік мекемелерде бу қазандығын орнатуға – 3000 мың теңге;</w:t>
      </w:r>
      <w:r>
        <w:br/>
      </w:r>
      <w:r>
        <w:rPr>
          <w:rFonts w:ascii="Times New Roman"/>
          <w:b w:val="false"/>
          <w:i w:val="false"/>
          <w:color w:val="000000"/>
          <w:sz w:val="28"/>
        </w:rPr>
        <w:t>
      сумен жабдықтау жүйесін дамытуға – 7800 мың теңге;</w:t>
      </w:r>
      <w:r>
        <w:br/>
      </w:r>
      <w:r>
        <w:rPr>
          <w:rFonts w:ascii="Times New Roman"/>
          <w:b w:val="false"/>
          <w:i w:val="false"/>
          <w:color w:val="000000"/>
          <w:sz w:val="28"/>
        </w:rPr>
        <w:t>
      ақпараттық кеңістікке қоғамдық ашық пунктеріне техникалық қызмет көрсетуге – 246,0 мың теңге»;</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15 тармақта</w:t>
      </w:r>
      <w:r>
        <w:rPr>
          <w:rFonts w:ascii="Times New Roman"/>
          <w:b w:val="false"/>
          <w:i w:val="false"/>
          <w:color w:val="000000"/>
          <w:sz w:val="28"/>
        </w:rPr>
        <w:t>:</w:t>
      </w:r>
      <w:r>
        <w:br/>
      </w:r>
      <w:r>
        <w:rPr>
          <w:rFonts w:ascii="Times New Roman"/>
          <w:b w:val="false"/>
          <w:i w:val="false"/>
          <w:color w:val="000000"/>
          <w:sz w:val="28"/>
        </w:rPr>
        <w:t>
      «2527» деген цифрлар «2143»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4)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қосымшасы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жылғы 1 қаңтардан бастап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төрайымы:               хатшысы:</w:t>
      </w:r>
    </w:p>
    <w:p>
      <w:pPr>
        <w:spacing w:after="0"/>
        <w:ind w:left="0"/>
        <w:jc w:val="both"/>
      </w:pPr>
      <w:r>
        <w:rPr>
          <w:rFonts w:ascii="Times New Roman"/>
          <w:b w:val="false"/>
          <w:i/>
          <w:color w:val="000000"/>
          <w:sz w:val="28"/>
        </w:rPr>
        <w:t>         А.Наурызова                  Б.Бисекенов</w:t>
      </w:r>
    </w:p>
    <w:bookmarkStart w:name="z11" w:id="1"/>
    <w:p>
      <w:pPr>
        <w:spacing w:after="0"/>
        <w:ind w:left="0"/>
        <w:jc w:val="both"/>
      </w:pPr>
      <w:r>
        <w:rPr>
          <w:rFonts w:ascii="Times New Roman"/>
          <w:b w:val="false"/>
          <w:i w:val="false"/>
          <w:color w:val="000000"/>
          <w:sz w:val="28"/>
        </w:rPr>
        <w:t>
Аудандық мәслихатының 2010 жылғы</w:t>
      </w:r>
      <w:r>
        <w:br/>
      </w:r>
      <w:r>
        <w:rPr>
          <w:rFonts w:ascii="Times New Roman"/>
          <w:b w:val="false"/>
          <w:i w:val="false"/>
          <w:color w:val="000000"/>
          <w:sz w:val="28"/>
        </w:rPr>
        <w:t>
19 шілдедегі № 213 шешіміне</w:t>
      </w:r>
      <w:r>
        <w:br/>
      </w:r>
      <w:r>
        <w:rPr>
          <w:rFonts w:ascii="Times New Roman"/>
          <w:b w:val="false"/>
          <w:i w:val="false"/>
          <w:color w:val="000000"/>
          <w:sz w:val="28"/>
        </w:rPr>
        <w:t>
№ 1 қосымша</w:t>
      </w:r>
    </w:p>
    <w:bookmarkEnd w:id="1"/>
    <w:p>
      <w:pPr>
        <w:spacing w:after="0"/>
        <w:ind w:left="0"/>
        <w:jc w:val="left"/>
      </w:pPr>
      <w:r>
        <w:rPr>
          <w:rFonts w:ascii="Times New Roman"/>
          <w:b/>
          <w:i w:val="false"/>
          <w:color w:val="000000"/>
        </w:rPr>
        <w:t xml:space="preserve"> 2010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673"/>
        <w:gridCol w:w="793"/>
        <w:gridCol w:w="8053"/>
        <w:gridCol w:w="2173"/>
      </w:tblGrid>
      <w:tr>
        <w:trPr>
          <w:trHeight w:val="7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r>
              <w:br/>
            </w:r>
            <w:r>
              <w:rPr>
                <w:rFonts w:ascii="Times New Roman"/>
                <w:b w:val="false"/>
                <w:i w:val="false"/>
                <w:color w:val="000000"/>
                <w:sz w:val="20"/>
              </w:rPr>
              <w:t>
аты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r>
              <w:br/>
            </w:r>
            <w:r>
              <w:rPr>
                <w:rFonts w:ascii="Times New Roman"/>
                <w:b w:val="false"/>
                <w:i w:val="false"/>
                <w:color w:val="000000"/>
                <w:sz w:val="20"/>
              </w:rPr>
              <w:t>
ыбы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w:t>
            </w:r>
            <w:r>
              <w:br/>
            </w:r>
            <w:r>
              <w:rPr>
                <w:rFonts w:ascii="Times New Roman"/>
                <w:b w:val="false"/>
                <w:i w:val="false"/>
                <w:color w:val="000000"/>
                <w:sz w:val="20"/>
              </w:rPr>
              <w:t>
і</w:t>
            </w:r>
            <w:r>
              <w:br/>
            </w:r>
            <w:r>
              <w:rPr>
                <w:rFonts w:ascii="Times New Roman"/>
                <w:b w:val="false"/>
                <w:i w:val="false"/>
                <w:color w:val="000000"/>
                <w:sz w:val="20"/>
              </w:rPr>
              <w:t>
сын</w:t>
            </w:r>
            <w:r>
              <w:br/>
            </w:r>
            <w:r>
              <w:rPr>
                <w:rFonts w:ascii="Times New Roman"/>
                <w:b w:val="false"/>
                <w:i w:val="false"/>
                <w:color w:val="000000"/>
                <w:sz w:val="20"/>
              </w:rPr>
              <w:t>
ыбы</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2288528</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126357</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 түсімдері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117168</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Кiрiстерге салынатын табыс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48460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48460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53980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53980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12233</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3519</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6751</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 көрсетуге салынатын iшкi салықтар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p>
        </w:tc>
      </w:tr>
      <w:tr>
        <w:trPr>
          <w:trHeight w:val="8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9089</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меншiктен түсетiн кiрiстер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4605</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4605</w:t>
            </w:r>
          </w:p>
        </w:tc>
      </w:tr>
      <w:tr>
        <w:trPr>
          <w:trHeight w:val="11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қаржыландырылатын, сондай-ақ ҚР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10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меншіктен қаржыландырылатын, сондай-ақ ҚР Ұлттық Банкінің бюджетінен (шығыстар сметасынан) ұсталатын және қаржыландырылатын мемлекеттік мекемелер салатын айыппұлдар, өсімпұлдар, санкциял</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2162171</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2162171</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Облыстық бюджеттен түсетін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2162171</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240707</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509699</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1411765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723"/>
        <w:gridCol w:w="828"/>
        <w:gridCol w:w="723"/>
        <w:gridCol w:w="7834"/>
        <w:gridCol w:w="2270"/>
      </w:tblGrid>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w:t>
            </w:r>
            <w:r>
              <w:br/>
            </w:r>
            <w:r>
              <w:rPr>
                <w:rFonts w:ascii="Times New Roman"/>
                <w:b w:val="false"/>
                <w:i w:val="false"/>
                <w:color w:val="000000"/>
                <w:sz w:val="20"/>
              </w:rPr>
              <w:t>
кци</w:t>
            </w:r>
            <w:r>
              <w:br/>
            </w:r>
            <w:r>
              <w:rPr>
                <w:rFonts w:ascii="Times New Roman"/>
                <w:b w:val="false"/>
                <w:i w:val="false"/>
                <w:color w:val="000000"/>
                <w:sz w:val="20"/>
              </w:rPr>
              <w:t>
она</w:t>
            </w:r>
            <w:r>
              <w:br/>
            </w:r>
            <w:r>
              <w:rPr>
                <w:rFonts w:ascii="Times New Roman"/>
                <w:b w:val="false"/>
                <w:i w:val="false"/>
                <w:color w:val="000000"/>
                <w:sz w:val="20"/>
              </w:rPr>
              <w:t>
лды</w:t>
            </w:r>
            <w:r>
              <w:br/>
            </w:r>
            <w:r>
              <w:rPr>
                <w:rFonts w:ascii="Times New Roman"/>
                <w:b w:val="false"/>
                <w:i w:val="false"/>
                <w:color w:val="000000"/>
                <w:sz w:val="20"/>
              </w:rPr>
              <w:t>
қ</w:t>
            </w:r>
            <w:r>
              <w:br/>
            </w:r>
            <w:r>
              <w:rPr>
                <w:rFonts w:ascii="Times New Roman"/>
                <w:b w:val="false"/>
                <w:i w:val="false"/>
                <w:color w:val="000000"/>
                <w:sz w:val="20"/>
              </w:rPr>
              <w:t>
топ</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w:t>
            </w:r>
            <w:r>
              <w:br/>
            </w:r>
            <w:r>
              <w:rPr>
                <w:rFonts w:ascii="Times New Roman"/>
                <w:b w:val="false"/>
                <w:i w:val="false"/>
                <w:color w:val="000000"/>
                <w:sz w:val="20"/>
              </w:rPr>
              <w:t>
і</w:t>
            </w:r>
            <w:r>
              <w:br/>
            </w:r>
            <w:r>
              <w:rPr>
                <w:rFonts w:ascii="Times New Roman"/>
                <w:b w:val="false"/>
                <w:i w:val="false"/>
                <w:color w:val="000000"/>
                <w:sz w:val="20"/>
              </w:rPr>
              <w:t>
фун</w:t>
            </w:r>
            <w:r>
              <w:br/>
            </w:r>
            <w:r>
              <w:rPr>
                <w:rFonts w:ascii="Times New Roman"/>
                <w:b w:val="false"/>
                <w:i w:val="false"/>
                <w:color w:val="000000"/>
                <w:sz w:val="20"/>
              </w:rPr>
              <w:t>
кци</w:t>
            </w:r>
            <w:r>
              <w:br/>
            </w:r>
            <w:r>
              <w:rPr>
                <w:rFonts w:ascii="Times New Roman"/>
                <w:b w:val="false"/>
                <w:i w:val="false"/>
                <w:color w:val="000000"/>
                <w:sz w:val="20"/>
              </w:rPr>
              <w:t>
я</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w:t>
            </w:r>
            <w:r>
              <w:br/>
            </w:r>
            <w:r>
              <w:rPr>
                <w:rFonts w:ascii="Times New Roman"/>
                <w:b w:val="false"/>
                <w:i w:val="false"/>
                <w:color w:val="000000"/>
                <w:sz w:val="20"/>
              </w:rPr>
              <w:t>
ала</w:t>
            </w:r>
            <w:r>
              <w:br/>
            </w:r>
            <w:r>
              <w:rPr>
                <w:rFonts w:ascii="Times New Roman"/>
                <w:b w:val="false"/>
                <w:i w:val="false"/>
                <w:color w:val="000000"/>
                <w:sz w:val="20"/>
              </w:rPr>
              <w:t>
рды</w:t>
            </w:r>
            <w:r>
              <w:br/>
            </w:r>
            <w:r>
              <w:rPr>
                <w:rFonts w:ascii="Times New Roman"/>
                <w:b w:val="false"/>
                <w:i w:val="false"/>
                <w:color w:val="000000"/>
                <w:sz w:val="20"/>
              </w:rPr>
              <w:t>
ң</w:t>
            </w:r>
            <w:r>
              <w:br/>
            </w:r>
            <w:r>
              <w:rPr>
                <w:rFonts w:ascii="Times New Roman"/>
                <w:b w:val="false"/>
                <w:i w:val="false"/>
                <w:color w:val="000000"/>
                <w:sz w:val="20"/>
              </w:rPr>
              <w:t>
әкі</w:t>
            </w:r>
            <w:r>
              <w:br/>
            </w:r>
            <w:r>
              <w:rPr>
                <w:rFonts w:ascii="Times New Roman"/>
                <w:b w:val="false"/>
                <w:i w:val="false"/>
                <w:color w:val="000000"/>
                <w:sz w:val="20"/>
              </w:rPr>
              <w:t>
мші</w:t>
            </w:r>
            <w:r>
              <w:br/>
            </w:r>
            <w:r>
              <w:rPr>
                <w:rFonts w:ascii="Times New Roman"/>
                <w:b w:val="false"/>
                <w:i w:val="false"/>
                <w:color w:val="000000"/>
                <w:sz w:val="20"/>
              </w:rPr>
              <w:t>
сі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w:t>
            </w:r>
            <w:r>
              <w:br/>
            </w:r>
            <w:r>
              <w:rPr>
                <w:rFonts w:ascii="Times New Roman"/>
                <w:b w:val="false"/>
                <w:i w:val="false"/>
                <w:color w:val="000000"/>
                <w:sz w:val="20"/>
              </w:rPr>
              <w:t>
а</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2322249</w:t>
            </w:r>
          </w:p>
        </w:tc>
      </w:tr>
      <w:tr>
        <w:trPr>
          <w:trHeight w:val="3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143174</w:t>
            </w:r>
          </w:p>
        </w:tc>
      </w:tr>
      <w:tr>
        <w:trPr>
          <w:trHeight w:val="69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123083</w:t>
            </w:r>
          </w:p>
        </w:tc>
      </w:tr>
      <w:tr>
        <w:trPr>
          <w:trHeight w:val="5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10974</w:t>
            </w:r>
          </w:p>
        </w:tc>
      </w:tr>
      <w:tr>
        <w:trPr>
          <w:trHeight w:val="5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10974</w:t>
            </w:r>
          </w:p>
        </w:tc>
      </w:tr>
      <w:tr>
        <w:trPr>
          <w:trHeight w:val="5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45537</w:t>
            </w:r>
          </w:p>
        </w:tc>
      </w:tr>
      <w:tr>
        <w:trPr>
          <w:trHeight w:val="4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45397</w:t>
            </w:r>
          </w:p>
        </w:tc>
      </w:tr>
      <w:tr>
        <w:trPr>
          <w:trHeight w:val="4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6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66572</w:t>
            </w:r>
          </w:p>
        </w:tc>
      </w:tr>
      <w:tr>
        <w:trPr>
          <w:trHeight w:val="97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64097</w:t>
            </w:r>
          </w:p>
        </w:tc>
      </w:tr>
      <w:tr>
        <w:trPr>
          <w:trHeight w:val="4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w:t>
            </w:r>
          </w:p>
        </w:tc>
      </w:tr>
      <w:tr>
        <w:trPr>
          <w:trHeight w:val="69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r>
      <w:tr>
        <w:trPr>
          <w:trHeight w:val="31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12173</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12173</w:t>
            </w:r>
          </w:p>
        </w:tc>
      </w:tr>
      <w:tr>
        <w:trPr>
          <w:trHeight w:val="9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11840</w:t>
            </w:r>
          </w:p>
        </w:tc>
      </w:tr>
      <w:tr>
        <w:trPr>
          <w:trHeight w:val="30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57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1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7918</w:t>
            </w:r>
          </w:p>
        </w:tc>
      </w:tr>
      <w:tr>
        <w:trPr>
          <w:trHeight w:val="4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7918</w:t>
            </w:r>
          </w:p>
        </w:tc>
      </w:tr>
      <w:tr>
        <w:trPr>
          <w:trHeight w:val="121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басқару саласындағы мемлекеттік саясатты іске асыру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7778</w:t>
            </w:r>
          </w:p>
        </w:tc>
      </w:tr>
      <w:tr>
        <w:trPr>
          <w:trHeight w:val="48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1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1801</w:t>
            </w:r>
          </w:p>
        </w:tc>
      </w:tr>
      <w:tr>
        <w:trPr>
          <w:trHeight w:val="28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w:t>
            </w:r>
          </w:p>
        </w:tc>
      </w:tr>
      <w:tr>
        <w:trPr>
          <w:trHeight w:val="31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w:t>
            </w:r>
          </w:p>
        </w:tc>
      </w:tr>
      <w:tr>
        <w:trPr>
          <w:trHeight w:val="5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w:t>
            </w:r>
          </w:p>
        </w:tc>
      </w:tr>
      <w:tr>
        <w:trPr>
          <w:trHeight w:val="37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1410744,6</w:t>
            </w:r>
          </w:p>
        </w:tc>
      </w:tr>
      <w:tr>
        <w:trPr>
          <w:trHeight w:val="27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191380,3</w:t>
            </w:r>
          </w:p>
        </w:tc>
      </w:tr>
      <w:tr>
        <w:trPr>
          <w:trHeight w:val="46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191380,3</w:t>
            </w:r>
          </w:p>
        </w:tc>
      </w:tr>
      <w:tr>
        <w:trPr>
          <w:trHeight w:val="60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191380,3</w:t>
            </w:r>
          </w:p>
        </w:tc>
      </w:tr>
      <w:tr>
        <w:trPr>
          <w:trHeight w:val="39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1029717,3</w:t>
            </w:r>
          </w:p>
        </w:tc>
      </w:tr>
      <w:tr>
        <w:trPr>
          <w:trHeight w:val="48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1029717,3</w:t>
            </w:r>
          </w:p>
        </w:tc>
      </w:tr>
      <w:tr>
        <w:trPr>
          <w:trHeight w:val="27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996771,3</w:t>
            </w:r>
          </w:p>
        </w:tc>
      </w:tr>
      <w:tr>
        <w:trPr>
          <w:trHeight w:val="28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32946</w:t>
            </w:r>
          </w:p>
        </w:tc>
      </w:tr>
      <w:tr>
        <w:trPr>
          <w:trHeight w:val="31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189647</w:t>
            </w:r>
          </w:p>
        </w:tc>
      </w:tr>
      <w:tr>
        <w:trPr>
          <w:trHeight w:val="39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54921</w:t>
            </w:r>
          </w:p>
        </w:tc>
      </w:tr>
      <w:tr>
        <w:trPr>
          <w:trHeight w:val="6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13474</w:t>
            </w:r>
          </w:p>
        </w:tc>
      </w:tr>
      <w:tr>
        <w:trPr>
          <w:trHeight w:val="9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7675</w:t>
            </w:r>
          </w:p>
        </w:tc>
      </w:tr>
      <w:tr>
        <w:trPr>
          <w:trHeight w:val="69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w:t>
            </w:r>
          </w:p>
        </w:tc>
      </w:tr>
      <w:tr>
        <w:trPr>
          <w:trHeight w:val="88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6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57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134726</w:t>
            </w:r>
          </w:p>
        </w:tc>
      </w:tr>
      <w:tr>
        <w:trPr>
          <w:trHeight w:val="48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134726</w:t>
            </w:r>
          </w:p>
        </w:tc>
      </w:tr>
      <w:tr>
        <w:trPr>
          <w:trHeight w:val="5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130957</w:t>
            </w:r>
          </w:p>
        </w:tc>
      </w:tr>
      <w:tr>
        <w:trPr>
          <w:trHeight w:val="3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120182</w:t>
            </w:r>
          </w:p>
        </w:tc>
      </w:tr>
      <w:tr>
        <w:trPr>
          <w:trHeight w:val="5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p>
        </w:tc>
      </w:tr>
      <w:tr>
        <w:trPr>
          <w:trHeight w:val="31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p>
        </w:tc>
      </w:tr>
      <w:tr>
        <w:trPr>
          <w:trHeight w:val="58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116762</w:t>
            </w:r>
          </w:p>
        </w:tc>
      </w:tr>
      <w:tr>
        <w:trPr>
          <w:trHeight w:val="39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22091</w:t>
            </w:r>
          </w:p>
        </w:tc>
      </w:tr>
      <w:tr>
        <w:trPr>
          <w:trHeight w:val="12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7562</w:t>
            </w:r>
          </w:p>
        </w:tc>
      </w:tr>
      <w:tr>
        <w:trPr>
          <w:trHeight w:val="28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8749</w:t>
            </w:r>
          </w:p>
        </w:tc>
      </w:tr>
      <w:tr>
        <w:trPr>
          <w:trHeight w:val="31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69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27216</w:t>
            </w:r>
          </w:p>
        </w:tc>
      </w:tr>
      <w:tr>
        <w:trPr>
          <w:trHeight w:val="3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42600</w:t>
            </w:r>
          </w:p>
        </w:tc>
      </w:tr>
      <w:tr>
        <w:trPr>
          <w:trHeight w:val="121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w:t>
            </w:r>
          </w:p>
        </w:tc>
      </w:tr>
      <w:tr>
        <w:trPr>
          <w:trHeight w:val="26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41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6414</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10775</w:t>
            </w:r>
          </w:p>
        </w:tc>
      </w:tr>
      <w:tr>
        <w:trPr>
          <w:trHeight w:val="6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10775</w:t>
            </w:r>
          </w:p>
        </w:tc>
      </w:tr>
      <w:tr>
        <w:trPr>
          <w:trHeight w:val="9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10013</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r>
      <w:tr>
        <w:trPr>
          <w:trHeight w:val="46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8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291263</w:t>
            </w:r>
          </w:p>
        </w:tc>
      </w:tr>
      <w:tr>
        <w:trPr>
          <w:trHeight w:val="28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60777</w:t>
            </w:r>
          </w:p>
        </w:tc>
      </w:tr>
      <w:tr>
        <w:trPr>
          <w:trHeight w:val="75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15996</w:t>
            </w:r>
          </w:p>
        </w:tc>
      </w:tr>
      <w:tr>
        <w:trPr>
          <w:trHeight w:val="30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үйымдастыру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15996</w:t>
            </w:r>
          </w:p>
        </w:tc>
      </w:tr>
      <w:tr>
        <w:trPr>
          <w:trHeight w:val="48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44781</w:t>
            </w:r>
          </w:p>
        </w:tc>
      </w:tr>
      <w:tr>
        <w:trPr>
          <w:trHeight w:val="5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19781</w:t>
            </w:r>
          </w:p>
        </w:tc>
      </w:tr>
      <w:tr>
        <w:trPr>
          <w:trHeight w:val="5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210016</w:t>
            </w:r>
          </w:p>
        </w:tc>
      </w:tr>
      <w:tr>
        <w:trPr>
          <w:trHeight w:val="57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w:t>
            </w:r>
          </w:p>
        </w:tc>
      </w:tr>
      <w:tr>
        <w:trPr>
          <w:trHeight w:val="3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w:t>
            </w:r>
          </w:p>
        </w:tc>
      </w:tr>
      <w:tr>
        <w:trPr>
          <w:trHeight w:val="90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4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4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197896</w:t>
            </w:r>
          </w:p>
        </w:tc>
      </w:tr>
      <w:tr>
        <w:trPr>
          <w:trHeight w:val="31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168396</w:t>
            </w:r>
          </w:p>
        </w:tc>
      </w:tr>
      <w:tr>
        <w:trPr>
          <w:trHeight w:val="31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29500</w:t>
            </w:r>
          </w:p>
        </w:tc>
      </w:tr>
      <w:tr>
        <w:trPr>
          <w:trHeight w:val="31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20470</w:t>
            </w:r>
          </w:p>
        </w:tc>
      </w:tr>
      <w:tr>
        <w:trPr>
          <w:trHeight w:val="57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20470</w:t>
            </w:r>
          </w:p>
        </w:tc>
      </w:tr>
      <w:tr>
        <w:trPr>
          <w:trHeight w:val="3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5745</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w:t>
            </w:r>
          </w:p>
        </w:tc>
      </w:tr>
      <w:tr>
        <w:trPr>
          <w:trHeight w:val="5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28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12462</w:t>
            </w:r>
          </w:p>
        </w:tc>
      </w:tr>
      <w:tr>
        <w:trPr>
          <w:trHeight w:val="42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95913</w:t>
            </w:r>
          </w:p>
        </w:tc>
      </w:tr>
      <w:tr>
        <w:trPr>
          <w:trHeight w:val="3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52819</w:t>
            </w:r>
          </w:p>
        </w:tc>
      </w:tr>
      <w:tr>
        <w:trPr>
          <w:trHeight w:val="4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52819</w:t>
            </w:r>
          </w:p>
        </w:tc>
      </w:tr>
      <w:tr>
        <w:trPr>
          <w:trHeight w:val="3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52819</w:t>
            </w:r>
          </w:p>
        </w:tc>
      </w:tr>
      <w:tr>
        <w:trPr>
          <w:trHeight w:val="3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r>
      <w:tr>
        <w:trPr>
          <w:trHeight w:val="57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r>
      <w:tr>
        <w:trPr>
          <w:trHeight w:val="5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9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r>
      <w:tr>
        <w:trPr>
          <w:trHeight w:val="30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30037</w:t>
            </w:r>
          </w:p>
        </w:tc>
      </w:tr>
      <w:tr>
        <w:trPr>
          <w:trHeight w:val="61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26362</w:t>
            </w:r>
          </w:p>
        </w:tc>
      </w:tr>
      <w:tr>
        <w:trPr>
          <w:trHeight w:val="3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26186</w:t>
            </w:r>
          </w:p>
        </w:tc>
      </w:tr>
      <w:tr>
        <w:trPr>
          <w:trHeight w:val="58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1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3675</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w:t>
            </w:r>
          </w:p>
        </w:tc>
      </w:tr>
      <w:tr>
        <w:trPr>
          <w:trHeight w:val="5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12064</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r>
      <w:tr>
        <w:trPr>
          <w:trHeight w:val="88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w:t>
            </w:r>
          </w:p>
        </w:tc>
      </w:tr>
      <w:tr>
        <w:trPr>
          <w:trHeight w:val="48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4773</w:t>
            </w:r>
          </w:p>
        </w:tc>
      </w:tr>
      <w:tr>
        <w:trPr>
          <w:trHeight w:val="118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w:t>
            </w:r>
          </w:p>
        </w:tc>
      </w:tr>
      <w:tr>
        <w:trPr>
          <w:trHeight w:val="5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5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w:t>
            </w:r>
          </w:p>
        </w:tc>
      </w:tr>
      <w:tr>
        <w:trPr>
          <w:trHeight w:val="57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w:t>
            </w:r>
          </w:p>
        </w:tc>
      </w:tr>
      <w:tr>
        <w:trPr>
          <w:trHeight w:val="90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173104</w:t>
            </w:r>
          </w:p>
        </w:tc>
      </w:tr>
      <w:tr>
        <w:trPr>
          <w:trHeight w:val="28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13136</w:t>
            </w:r>
          </w:p>
        </w:tc>
      </w:tr>
      <w:tr>
        <w:trPr>
          <w:trHeight w:val="57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2609</w:t>
            </w:r>
          </w:p>
        </w:tc>
      </w:tr>
      <w:tr>
        <w:trPr>
          <w:trHeight w:val="88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2609</w:t>
            </w:r>
          </w:p>
        </w:tc>
      </w:tr>
      <w:tr>
        <w:trPr>
          <w:trHeight w:val="5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5762</w:t>
            </w:r>
          </w:p>
        </w:tc>
      </w:tr>
      <w:tr>
        <w:trPr>
          <w:trHeight w:val="57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ауыл шаруашылығы саласындағы мемлекеттік саясатты іске асыру жөніндегі қызметтер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5622</w:t>
            </w:r>
          </w:p>
        </w:tc>
      </w:tr>
      <w:tr>
        <w:trPr>
          <w:trHeight w:val="4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48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3497</w:t>
            </w:r>
          </w:p>
        </w:tc>
      </w:tr>
      <w:tr>
        <w:trPr>
          <w:trHeight w:val="57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ветеринария саласындағы мемлекеттік саясатты іске асыру жөніндегі қызметтер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3229</w:t>
            </w:r>
          </w:p>
        </w:tc>
      </w:tr>
      <w:tr>
        <w:trPr>
          <w:trHeight w:val="5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64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w:t>
            </w:r>
          </w:p>
        </w:tc>
      </w:tr>
      <w:tr>
        <w:trPr>
          <w:trHeight w:val="3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w:t>
            </w:r>
          </w:p>
        </w:tc>
      </w:tr>
      <w:tr>
        <w:trPr>
          <w:trHeight w:val="28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124496</w:t>
            </w:r>
          </w:p>
        </w:tc>
      </w:tr>
      <w:tr>
        <w:trPr>
          <w:trHeight w:val="6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124496</w:t>
            </w:r>
          </w:p>
        </w:tc>
      </w:tr>
      <w:tr>
        <w:trPr>
          <w:trHeight w:val="31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124496</w:t>
            </w:r>
          </w:p>
        </w:tc>
      </w:tr>
      <w:tr>
        <w:trPr>
          <w:trHeight w:val="31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4954</w:t>
            </w:r>
          </w:p>
        </w:tc>
      </w:tr>
      <w:tr>
        <w:trPr>
          <w:trHeight w:val="58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4954</w:t>
            </w:r>
          </w:p>
        </w:tc>
      </w:tr>
      <w:tr>
        <w:trPr>
          <w:trHeight w:val="87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4814</w:t>
            </w:r>
          </w:p>
        </w:tc>
      </w:tr>
      <w:tr>
        <w:trPr>
          <w:trHeight w:val="90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69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30518</w:t>
            </w:r>
          </w:p>
        </w:tc>
      </w:tr>
      <w:tr>
        <w:trPr>
          <w:trHeight w:val="58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30518</w:t>
            </w:r>
          </w:p>
        </w:tc>
      </w:tr>
      <w:tr>
        <w:trPr>
          <w:trHeight w:val="27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30518</w:t>
            </w:r>
          </w:p>
        </w:tc>
      </w:tr>
      <w:tr>
        <w:trPr>
          <w:trHeight w:val="5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5510</w:t>
            </w:r>
          </w:p>
        </w:tc>
      </w:tr>
      <w:tr>
        <w:trPr>
          <w:trHeight w:val="31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w:t>
            </w:r>
          </w:p>
        </w:tc>
      </w:tr>
      <w:tr>
        <w:trPr>
          <w:trHeight w:val="57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w:t>
            </w:r>
          </w:p>
        </w:tc>
      </w:tr>
      <w:tr>
        <w:trPr>
          <w:trHeight w:val="69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5370</w:t>
            </w:r>
          </w:p>
        </w:tc>
      </w:tr>
      <w:tr>
        <w:trPr>
          <w:trHeight w:val="48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3480</w:t>
            </w:r>
          </w:p>
        </w:tc>
      </w:tr>
      <w:tr>
        <w:trPr>
          <w:trHeight w:val="30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w:t>
            </w:r>
          </w:p>
        </w:tc>
      </w:tr>
      <w:tr>
        <w:trPr>
          <w:trHeight w:val="8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w:t>
            </w:r>
          </w:p>
        </w:tc>
      </w:tr>
      <w:tr>
        <w:trPr>
          <w:trHeight w:val="28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w:t>
            </w:r>
          </w:p>
        </w:tc>
      </w:tr>
      <w:tr>
        <w:trPr>
          <w:trHeight w:val="27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11403</w:t>
            </w:r>
          </w:p>
        </w:tc>
      </w:tr>
      <w:tr>
        <w:trPr>
          <w:trHeight w:val="27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4179</w:t>
            </w:r>
          </w:p>
        </w:tc>
      </w:tr>
      <w:tr>
        <w:trPr>
          <w:trHeight w:val="48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4179</w:t>
            </w:r>
          </w:p>
        </w:tc>
      </w:tr>
      <w:tr>
        <w:trPr>
          <w:trHeight w:val="27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3465</w:t>
            </w:r>
          </w:p>
        </w:tc>
      </w:tr>
      <w:tr>
        <w:trPr>
          <w:trHeight w:val="27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r>
      <w:tr>
        <w:trPr>
          <w:trHeight w:val="57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7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7224</w:t>
            </w:r>
          </w:p>
        </w:tc>
      </w:tr>
      <w:tr>
        <w:trPr>
          <w:trHeight w:val="27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w:t>
            </w:r>
          </w:p>
        </w:tc>
      </w:tr>
      <w:tr>
        <w:trPr>
          <w:trHeight w:val="61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w:t>
            </w:r>
          </w:p>
        </w:tc>
      </w:tr>
      <w:tr>
        <w:trPr>
          <w:trHeight w:val="8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5081</w:t>
            </w:r>
          </w:p>
        </w:tc>
      </w:tr>
      <w:tr>
        <w:trPr>
          <w:trHeight w:val="69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4941</w:t>
            </w:r>
          </w:p>
        </w:tc>
      </w:tr>
      <w:tr>
        <w:trPr>
          <w:trHeight w:val="57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7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54899,4</w:t>
            </w:r>
          </w:p>
        </w:tc>
      </w:tr>
      <w:tr>
        <w:trPr>
          <w:trHeight w:val="27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54899,4</w:t>
            </w:r>
          </w:p>
        </w:tc>
      </w:tr>
      <w:tr>
        <w:trPr>
          <w:trHeight w:val="27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20529,4</w:t>
            </w:r>
          </w:p>
        </w:tc>
      </w:tr>
      <w:tr>
        <w:trPr>
          <w:trHeight w:val="5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20529,4</w:t>
            </w:r>
          </w:p>
        </w:tc>
      </w:tr>
      <w:tr>
        <w:trPr>
          <w:trHeight w:val="5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34370</w:t>
            </w:r>
          </w:p>
        </w:tc>
      </w:tr>
      <w:tr>
        <w:trPr>
          <w:trHeight w:val="8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34370</w:t>
            </w:r>
          </w:p>
        </w:tc>
      </w:tr>
      <w:tr>
        <w:trPr>
          <w:trHeight w:val="3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Қарыздардарды өтеу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Қарыздардарды өтеу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r>
      <w:tr>
        <w:trPr>
          <w:trHeight w:val="46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r>
      <w:tr>
        <w:trPr>
          <w:trHeight w:val="18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III.Таза бюджеттік кредит беру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18652</w:t>
            </w:r>
          </w:p>
        </w:tc>
      </w:tr>
      <w:tr>
        <w:trPr>
          <w:trHeight w:val="27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18652</w:t>
            </w:r>
          </w:p>
        </w:tc>
      </w:tr>
      <w:tr>
        <w:trPr>
          <w:trHeight w:val="75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18652</w:t>
            </w:r>
          </w:p>
        </w:tc>
      </w:tr>
      <w:tr>
        <w:trPr>
          <w:trHeight w:val="30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18652</w:t>
            </w:r>
          </w:p>
        </w:tc>
      </w:tr>
      <w:tr>
        <w:trPr>
          <w:trHeight w:val="4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18652</w:t>
            </w:r>
          </w:p>
        </w:tc>
      </w:tr>
      <w:tr>
        <w:trPr>
          <w:trHeight w:val="8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93"/>
        <w:gridCol w:w="653"/>
        <w:gridCol w:w="833"/>
        <w:gridCol w:w="7393"/>
        <w:gridCol w:w="2193"/>
      </w:tblGrid>
      <w:tr>
        <w:trPr>
          <w:trHeight w:val="7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r>
              <w:br/>
            </w:r>
            <w:r>
              <w:rPr>
                <w:rFonts w:ascii="Times New Roman"/>
                <w:b w:val="false"/>
                <w:i w:val="false"/>
                <w:color w:val="000000"/>
                <w:sz w:val="20"/>
              </w:rPr>
              <w:t>
аты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r>
              <w:br/>
            </w:r>
            <w:r>
              <w:rPr>
                <w:rFonts w:ascii="Times New Roman"/>
                <w:b w:val="false"/>
                <w:i w:val="false"/>
                <w:color w:val="000000"/>
                <w:sz w:val="20"/>
              </w:rPr>
              <w:t>
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сыныбы</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кредиттерді өтеу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13"/>
        <w:gridCol w:w="793"/>
        <w:gridCol w:w="693"/>
        <w:gridCol w:w="7393"/>
        <w:gridCol w:w="2193"/>
      </w:tblGrid>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w:t>
            </w:r>
            <w:r>
              <w:br/>
            </w:r>
            <w:r>
              <w:rPr>
                <w:rFonts w:ascii="Times New Roman"/>
                <w:b w:val="false"/>
                <w:i w:val="false"/>
                <w:color w:val="000000"/>
                <w:sz w:val="20"/>
              </w:rPr>
              <w:t>
кци</w:t>
            </w:r>
            <w:r>
              <w:br/>
            </w:r>
            <w:r>
              <w:rPr>
                <w:rFonts w:ascii="Times New Roman"/>
                <w:b w:val="false"/>
                <w:i w:val="false"/>
                <w:color w:val="000000"/>
                <w:sz w:val="20"/>
              </w:rPr>
              <w:t>
она</w:t>
            </w:r>
            <w:r>
              <w:br/>
            </w:r>
            <w:r>
              <w:rPr>
                <w:rFonts w:ascii="Times New Roman"/>
                <w:b w:val="false"/>
                <w:i w:val="false"/>
                <w:color w:val="000000"/>
                <w:sz w:val="20"/>
              </w:rPr>
              <w:t>
лды</w:t>
            </w:r>
            <w:r>
              <w:br/>
            </w:r>
            <w:r>
              <w:rPr>
                <w:rFonts w:ascii="Times New Roman"/>
                <w:b w:val="false"/>
                <w:i w:val="false"/>
                <w:color w:val="000000"/>
                <w:sz w:val="20"/>
              </w:rPr>
              <w:t>
қ</w:t>
            </w:r>
            <w:r>
              <w:br/>
            </w:r>
            <w:r>
              <w:rPr>
                <w:rFonts w:ascii="Times New Roman"/>
                <w:b w:val="false"/>
                <w:i w:val="false"/>
                <w:color w:val="000000"/>
                <w:sz w:val="20"/>
              </w:rPr>
              <w:t>
топ</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w:t>
            </w:r>
            <w:r>
              <w:br/>
            </w:r>
            <w:r>
              <w:rPr>
                <w:rFonts w:ascii="Times New Roman"/>
                <w:b w:val="false"/>
                <w:i w:val="false"/>
                <w:color w:val="000000"/>
                <w:sz w:val="20"/>
              </w:rPr>
              <w:t>
і</w:t>
            </w:r>
            <w:r>
              <w:br/>
            </w:r>
            <w:r>
              <w:rPr>
                <w:rFonts w:ascii="Times New Roman"/>
                <w:b w:val="false"/>
                <w:i w:val="false"/>
                <w:color w:val="000000"/>
                <w:sz w:val="20"/>
              </w:rPr>
              <w:t>
фун</w:t>
            </w:r>
            <w:r>
              <w:br/>
            </w:r>
            <w:r>
              <w:rPr>
                <w:rFonts w:ascii="Times New Roman"/>
                <w:b w:val="false"/>
                <w:i w:val="false"/>
                <w:color w:val="000000"/>
                <w:sz w:val="20"/>
              </w:rPr>
              <w:t>
кци</w:t>
            </w:r>
            <w:r>
              <w:br/>
            </w:r>
            <w:r>
              <w:rPr>
                <w:rFonts w:ascii="Times New Roman"/>
                <w:b w:val="false"/>
                <w:i w:val="false"/>
                <w:color w:val="000000"/>
                <w:sz w:val="20"/>
              </w:rPr>
              <w:t>
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w:t>
            </w:r>
            <w:r>
              <w:br/>
            </w:r>
            <w:r>
              <w:rPr>
                <w:rFonts w:ascii="Times New Roman"/>
                <w:b w:val="false"/>
                <w:i w:val="false"/>
                <w:color w:val="000000"/>
                <w:sz w:val="20"/>
              </w:rPr>
              <w:t>
ала</w:t>
            </w:r>
            <w:r>
              <w:br/>
            </w:r>
            <w:r>
              <w:rPr>
                <w:rFonts w:ascii="Times New Roman"/>
                <w:b w:val="false"/>
                <w:i w:val="false"/>
                <w:color w:val="000000"/>
                <w:sz w:val="20"/>
              </w:rPr>
              <w:t>
рды</w:t>
            </w:r>
            <w:r>
              <w:br/>
            </w:r>
            <w:r>
              <w:rPr>
                <w:rFonts w:ascii="Times New Roman"/>
                <w:b w:val="false"/>
                <w:i w:val="false"/>
                <w:color w:val="000000"/>
                <w:sz w:val="20"/>
              </w:rPr>
              <w:t>
ң</w:t>
            </w:r>
            <w:r>
              <w:br/>
            </w:r>
            <w:r>
              <w:rPr>
                <w:rFonts w:ascii="Times New Roman"/>
                <w:b w:val="false"/>
                <w:i w:val="false"/>
                <w:color w:val="000000"/>
                <w:sz w:val="20"/>
              </w:rPr>
              <w:t>
әкі</w:t>
            </w:r>
            <w:r>
              <w:br/>
            </w:r>
            <w:r>
              <w:rPr>
                <w:rFonts w:ascii="Times New Roman"/>
                <w:b w:val="false"/>
                <w:i w:val="false"/>
                <w:color w:val="000000"/>
                <w:sz w:val="20"/>
              </w:rPr>
              <w:t>
мші</w:t>
            </w:r>
            <w:r>
              <w:br/>
            </w:r>
            <w:r>
              <w:rPr>
                <w:rFonts w:ascii="Times New Roman"/>
                <w:b w:val="false"/>
                <w:i w:val="false"/>
                <w:color w:val="000000"/>
                <w:sz w:val="20"/>
              </w:rPr>
              <w:t>
сі</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w:t>
            </w:r>
            <w:r>
              <w:br/>
            </w:r>
            <w:r>
              <w:rPr>
                <w:rFonts w:ascii="Times New Roman"/>
                <w:b w:val="false"/>
                <w:i w:val="false"/>
                <w:color w:val="000000"/>
                <w:sz w:val="20"/>
              </w:rPr>
              <w:t>
а</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IV.Қаржы активтерімен жасалатын операциялар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V.Бюджет тапшылығы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-51922</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51922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93"/>
        <w:gridCol w:w="673"/>
        <w:gridCol w:w="813"/>
        <w:gridCol w:w="7413"/>
        <w:gridCol w:w="2193"/>
      </w:tblGrid>
      <w:tr>
        <w:trPr>
          <w:trHeight w:val="11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r>
              <w:br/>
            </w:r>
            <w:r>
              <w:rPr>
                <w:rFonts w:ascii="Times New Roman"/>
                <w:b w:val="false"/>
                <w:i w:val="false"/>
                <w:color w:val="000000"/>
                <w:sz w:val="20"/>
              </w:rPr>
              <w:t>
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сыныбы</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18652</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18652</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13"/>
        <w:gridCol w:w="793"/>
        <w:gridCol w:w="693"/>
        <w:gridCol w:w="7393"/>
        <w:gridCol w:w="2173"/>
      </w:tblGrid>
      <w:tr>
        <w:trPr>
          <w:trHeight w:val="2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w:t>
            </w:r>
            <w:r>
              <w:br/>
            </w:r>
            <w:r>
              <w:rPr>
                <w:rFonts w:ascii="Times New Roman"/>
                <w:b w:val="false"/>
                <w:i w:val="false"/>
                <w:color w:val="000000"/>
                <w:sz w:val="20"/>
              </w:rPr>
              <w:t>
кци</w:t>
            </w:r>
            <w:r>
              <w:br/>
            </w:r>
            <w:r>
              <w:rPr>
                <w:rFonts w:ascii="Times New Roman"/>
                <w:b w:val="false"/>
                <w:i w:val="false"/>
                <w:color w:val="000000"/>
                <w:sz w:val="20"/>
              </w:rPr>
              <w:t>
она</w:t>
            </w:r>
            <w:r>
              <w:br/>
            </w:r>
            <w:r>
              <w:rPr>
                <w:rFonts w:ascii="Times New Roman"/>
                <w:b w:val="false"/>
                <w:i w:val="false"/>
                <w:color w:val="000000"/>
                <w:sz w:val="20"/>
              </w:rPr>
              <w:t>
лды</w:t>
            </w:r>
            <w:r>
              <w:br/>
            </w:r>
            <w:r>
              <w:rPr>
                <w:rFonts w:ascii="Times New Roman"/>
                <w:b w:val="false"/>
                <w:i w:val="false"/>
                <w:color w:val="000000"/>
                <w:sz w:val="20"/>
              </w:rPr>
              <w:t>
қ</w:t>
            </w:r>
            <w:r>
              <w:br/>
            </w:r>
            <w:r>
              <w:rPr>
                <w:rFonts w:ascii="Times New Roman"/>
                <w:b w:val="false"/>
                <w:i w:val="false"/>
                <w:color w:val="000000"/>
                <w:sz w:val="20"/>
              </w:rPr>
              <w:t>
топ</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w:t>
            </w:r>
            <w:r>
              <w:br/>
            </w:r>
            <w:r>
              <w:rPr>
                <w:rFonts w:ascii="Times New Roman"/>
                <w:b w:val="false"/>
                <w:i w:val="false"/>
                <w:color w:val="000000"/>
                <w:sz w:val="20"/>
              </w:rPr>
              <w:t>
і</w:t>
            </w:r>
            <w:r>
              <w:br/>
            </w:r>
            <w:r>
              <w:rPr>
                <w:rFonts w:ascii="Times New Roman"/>
                <w:b w:val="false"/>
                <w:i w:val="false"/>
                <w:color w:val="000000"/>
                <w:sz w:val="20"/>
              </w:rPr>
              <w:t>
фун</w:t>
            </w:r>
            <w:r>
              <w:br/>
            </w:r>
            <w:r>
              <w:rPr>
                <w:rFonts w:ascii="Times New Roman"/>
                <w:b w:val="false"/>
                <w:i w:val="false"/>
                <w:color w:val="000000"/>
                <w:sz w:val="20"/>
              </w:rPr>
              <w:t>
кци</w:t>
            </w:r>
            <w:r>
              <w:br/>
            </w:r>
            <w:r>
              <w:rPr>
                <w:rFonts w:ascii="Times New Roman"/>
                <w:b w:val="false"/>
                <w:i w:val="false"/>
                <w:color w:val="000000"/>
                <w:sz w:val="20"/>
              </w:rPr>
              <w:t>
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w:t>
            </w:r>
            <w:r>
              <w:br/>
            </w:r>
            <w:r>
              <w:rPr>
                <w:rFonts w:ascii="Times New Roman"/>
                <w:b w:val="false"/>
                <w:i w:val="false"/>
                <w:color w:val="000000"/>
                <w:sz w:val="20"/>
              </w:rPr>
              <w:t>
ала</w:t>
            </w:r>
            <w:r>
              <w:br/>
            </w:r>
            <w:r>
              <w:rPr>
                <w:rFonts w:ascii="Times New Roman"/>
                <w:b w:val="false"/>
                <w:i w:val="false"/>
                <w:color w:val="000000"/>
                <w:sz w:val="20"/>
              </w:rPr>
              <w:t>
рды</w:t>
            </w:r>
            <w:r>
              <w:br/>
            </w:r>
            <w:r>
              <w:rPr>
                <w:rFonts w:ascii="Times New Roman"/>
                <w:b w:val="false"/>
                <w:i w:val="false"/>
                <w:color w:val="000000"/>
                <w:sz w:val="20"/>
              </w:rPr>
              <w:t>
ң</w:t>
            </w:r>
            <w:r>
              <w:br/>
            </w:r>
            <w:r>
              <w:rPr>
                <w:rFonts w:ascii="Times New Roman"/>
                <w:b w:val="false"/>
                <w:i w:val="false"/>
                <w:color w:val="000000"/>
                <w:sz w:val="20"/>
              </w:rPr>
              <w:t>
әкі</w:t>
            </w:r>
            <w:r>
              <w:br/>
            </w:r>
            <w:r>
              <w:rPr>
                <w:rFonts w:ascii="Times New Roman"/>
                <w:b w:val="false"/>
                <w:i w:val="false"/>
                <w:color w:val="000000"/>
                <w:sz w:val="20"/>
              </w:rPr>
              <w:t>
мші</w:t>
            </w:r>
            <w:r>
              <w:br/>
            </w:r>
            <w:r>
              <w:rPr>
                <w:rFonts w:ascii="Times New Roman"/>
                <w:b w:val="false"/>
                <w:i w:val="false"/>
                <w:color w:val="000000"/>
                <w:sz w:val="20"/>
              </w:rPr>
              <w:t>
сі</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w:t>
            </w:r>
            <w:r>
              <w:br/>
            </w:r>
            <w:r>
              <w:rPr>
                <w:rFonts w:ascii="Times New Roman"/>
                <w:b w:val="false"/>
                <w:i w:val="false"/>
                <w:color w:val="000000"/>
                <w:sz w:val="20"/>
              </w:rPr>
              <w:t>
а</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93"/>
        <w:gridCol w:w="673"/>
        <w:gridCol w:w="833"/>
        <w:gridCol w:w="7393"/>
        <w:gridCol w:w="2213"/>
      </w:tblGrid>
      <w:tr>
        <w:trPr>
          <w:trHeight w:val="11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r>
              <w:br/>
            </w:r>
            <w:r>
              <w:rPr>
                <w:rFonts w:ascii="Times New Roman"/>
                <w:b w:val="false"/>
                <w:i w:val="false"/>
                <w:color w:val="000000"/>
                <w:sz w:val="20"/>
              </w:rPr>
              <w:t>
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сыныбы</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пайдаланатын қалдықтары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33721</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33721</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33721</w:t>
            </w:r>
          </w:p>
        </w:tc>
      </w:tr>
    </w:tbl>
    <w:bookmarkStart w:name="z12" w:id="2"/>
    <w:p>
      <w:pPr>
        <w:spacing w:after="0"/>
        <w:ind w:left="0"/>
        <w:jc w:val="both"/>
      </w:pPr>
      <w:r>
        <w:rPr>
          <w:rFonts w:ascii="Times New Roman"/>
          <w:b w:val="false"/>
          <w:i w:val="false"/>
          <w:color w:val="000000"/>
          <w:sz w:val="28"/>
        </w:rPr>
        <w:t>
Аудандық мәслихатының 2010 жылғы</w:t>
      </w:r>
      <w:r>
        <w:br/>
      </w:r>
      <w:r>
        <w:rPr>
          <w:rFonts w:ascii="Times New Roman"/>
          <w:b w:val="false"/>
          <w:i w:val="false"/>
          <w:color w:val="000000"/>
          <w:sz w:val="28"/>
        </w:rPr>
        <w:t>
19 шілдедегі № 213 шешіміне</w:t>
      </w:r>
      <w:r>
        <w:br/>
      </w:r>
      <w:r>
        <w:rPr>
          <w:rFonts w:ascii="Times New Roman"/>
          <w:b w:val="false"/>
          <w:i w:val="false"/>
          <w:color w:val="000000"/>
          <w:sz w:val="28"/>
        </w:rPr>
        <w:t>
№ 5 қосымша</w:t>
      </w:r>
    </w:p>
    <w:bookmarkEnd w:id="2"/>
    <w:p>
      <w:pPr>
        <w:spacing w:after="0"/>
        <w:ind w:left="0"/>
        <w:jc w:val="left"/>
      </w:pPr>
      <w:r>
        <w:rPr>
          <w:rFonts w:ascii="Times New Roman"/>
          <w:b/>
          <w:i w:val="false"/>
          <w:color w:val="000000"/>
        </w:rPr>
        <w:t xml:space="preserve"> Ойыл ауданы бойынша қала, селолық округтер әкімдіктерінің</w:t>
      </w:r>
      <w:r>
        <w:br/>
      </w:r>
      <w:r>
        <w:rPr>
          <w:rFonts w:ascii="Times New Roman"/>
          <w:b/>
          <w:i w:val="false"/>
          <w:color w:val="000000"/>
        </w:rPr>
        <w:t>
2010 жылғы бюджеттік бағдарламалары бойынша</w:t>
      </w:r>
      <w:r>
        <w:br/>
      </w:r>
      <w:r>
        <w:rPr>
          <w:rFonts w:ascii="Times New Roman"/>
          <w:b/>
          <w:i w:val="false"/>
          <w:color w:val="000000"/>
        </w:rPr>
        <w:t>
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2213"/>
        <w:gridCol w:w="1833"/>
        <w:gridCol w:w="1953"/>
        <w:gridCol w:w="1713"/>
      </w:tblGrid>
      <w:tr>
        <w:trPr>
          <w:trHeight w:val="315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r>
              <w:br/>
            </w:r>
            <w:r>
              <w:rPr>
                <w:rFonts w:ascii="Times New Roman"/>
                <w:b w:val="false"/>
                <w:i w:val="false"/>
                <w:color w:val="000000"/>
                <w:sz w:val="20"/>
              </w:rPr>
              <w:t>
“Қаладағы</w:t>
            </w:r>
            <w:r>
              <w:br/>
            </w:r>
            <w:r>
              <w:rPr>
                <w:rFonts w:ascii="Times New Roman"/>
                <w:b w:val="false"/>
                <w:i w:val="false"/>
                <w:color w:val="000000"/>
                <w:sz w:val="20"/>
              </w:rPr>
              <w:t>
аудандық</w:t>
            </w:r>
            <w:r>
              <w:br/>
            </w:r>
            <w:r>
              <w:rPr>
                <w:rFonts w:ascii="Times New Roman"/>
                <w:b w:val="false"/>
                <w:i w:val="false"/>
                <w:color w:val="000000"/>
                <w:sz w:val="20"/>
              </w:rPr>
              <w:t>
маңызы</w:t>
            </w:r>
            <w:r>
              <w:br/>
            </w:r>
            <w:r>
              <w:rPr>
                <w:rFonts w:ascii="Times New Roman"/>
                <w:b w:val="false"/>
                <w:i w:val="false"/>
                <w:color w:val="000000"/>
                <w:sz w:val="20"/>
              </w:rPr>
              <w:t>
бар</w:t>
            </w:r>
            <w:r>
              <w:br/>
            </w:r>
            <w:r>
              <w:rPr>
                <w:rFonts w:ascii="Times New Roman"/>
                <w:b w:val="false"/>
                <w:i w:val="false"/>
                <w:color w:val="000000"/>
                <w:sz w:val="20"/>
              </w:rPr>
              <w:t>
қаланың,</w:t>
            </w:r>
            <w:r>
              <w:br/>
            </w:r>
            <w:r>
              <w:rPr>
                <w:rFonts w:ascii="Times New Roman"/>
                <w:b w:val="false"/>
                <w:i w:val="false"/>
                <w:color w:val="000000"/>
                <w:sz w:val="20"/>
              </w:rPr>
              <w:t>
ауылдың(</w:t>
            </w:r>
            <w:r>
              <w:br/>
            </w:r>
            <w:r>
              <w:rPr>
                <w:rFonts w:ascii="Times New Roman"/>
                <w:b w:val="false"/>
                <w:i w:val="false"/>
                <w:color w:val="000000"/>
                <w:sz w:val="20"/>
              </w:rPr>
              <w:t>
селолық)</w:t>
            </w:r>
            <w:r>
              <w:br/>
            </w:r>
            <w:r>
              <w:rPr>
                <w:rFonts w:ascii="Times New Roman"/>
                <w:b w:val="false"/>
                <w:i w:val="false"/>
                <w:color w:val="000000"/>
                <w:sz w:val="20"/>
              </w:rPr>
              <w:t>
округтің</w:t>
            </w:r>
            <w:r>
              <w:br/>
            </w:r>
            <w:r>
              <w:rPr>
                <w:rFonts w:ascii="Times New Roman"/>
                <w:b w:val="false"/>
                <w:i w:val="false"/>
                <w:color w:val="000000"/>
                <w:sz w:val="20"/>
              </w:rPr>
              <w:t>
әкімі</w:t>
            </w:r>
            <w:r>
              <w:br/>
            </w:r>
            <w:r>
              <w:rPr>
                <w:rFonts w:ascii="Times New Roman"/>
                <w:b w:val="false"/>
                <w:i w:val="false"/>
                <w:color w:val="000000"/>
                <w:sz w:val="20"/>
              </w:rPr>
              <w:t>
аппаратыны</w:t>
            </w:r>
            <w:r>
              <w:br/>
            </w:r>
            <w:r>
              <w:rPr>
                <w:rFonts w:ascii="Times New Roman"/>
                <w:b w:val="false"/>
                <w:i w:val="false"/>
                <w:color w:val="000000"/>
                <w:sz w:val="20"/>
              </w:rPr>
              <w:t>
ң қызметін</w:t>
            </w:r>
            <w:r>
              <w:br/>
            </w:r>
            <w:r>
              <w:rPr>
                <w:rFonts w:ascii="Times New Roman"/>
                <w:b w:val="false"/>
                <w:i w:val="false"/>
                <w:color w:val="000000"/>
                <w:sz w:val="20"/>
              </w:rPr>
              <w:t>
қамтамасыз</w:t>
            </w:r>
            <w:r>
              <w:br/>
            </w:r>
            <w:r>
              <w:rPr>
                <w:rFonts w:ascii="Times New Roman"/>
                <w:b w:val="false"/>
                <w:i w:val="false"/>
                <w:color w:val="000000"/>
                <w:sz w:val="20"/>
              </w:rPr>
              <w:t>
ету</w:t>
            </w:r>
            <w:r>
              <w:br/>
            </w:r>
            <w:r>
              <w:rPr>
                <w:rFonts w:ascii="Times New Roman"/>
                <w:b w:val="false"/>
                <w:i w:val="false"/>
                <w:color w:val="000000"/>
                <w:sz w:val="20"/>
              </w:rPr>
              <w:t>
жөніндегі</w:t>
            </w:r>
            <w:r>
              <w:br/>
            </w:r>
            <w:r>
              <w:rPr>
                <w:rFonts w:ascii="Times New Roman"/>
                <w:b w:val="false"/>
                <w:i w:val="false"/>
                <w:color w:val="000000"/>
                <w:sz w:val="20"/>
              </w:rPr>
              <w:t>
қызметтер”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r>
              <w:br/>
            </w:r>
            <w:r>
              <w:rPr>
                <w:rFonts w:ascii="Times New Roman"/>
                <w:b w:val="false"/>
                <w:i w:val="false"/>
                <w:color w:val="000000"/>
                <w:sz w:val="20"/>
              </w:rPr>
              <w:t>
“Мұқтаж</w:t>
            </w:r>
            <w:r>
              <w:br/>
            </w:r>
            <w:r>
              <w:rPr>
                <w:rFonts w:ascii="Times New Roman"/>
                <w:b w:val="false"/>
                <w:i w:val="false"/>
                <w:color w:val="000000"/>
                <w:sz w:val="20"/>
              </w:rPr>
              <w:t>
азаматта</w:t>
            </w:r>
            <w:r>
              <w:br/>
            </w:r>
            <w:r>
              <w:rPr>
                <w:rFonts w:ascii="Times New Roman"/>
                <w:b w:val="false"/>
                <w:i w:val="false"/>
                <w:color w:val="000000"/>
                <w:sz w:val="20"/>
              </w:rPr>
              <w:t>
рға</w:t>
            </w:r>
            <w:r>
              <w:br/>
            </w:r>
            <w:r>
              <w:rPr>
                <w:rFonts w:ascii="Times New Roman"/>
                <w:b w:val="false"/>
                <w:i w:val="false"/>
                <w:color w:val="000000"/>
                <w:sz w:val="20"/>
              </w:rPr>
              <w:t>
әлеуметт</w:t>
            </w:r>
            <w:r>
              <w:br/>
            </w:r>
            <w:r>
              <w:rPr>
                <w:rFonts w:ascii="Times New Roman"/>
                <w:b w:val="false"/>
                <w:i w:val="false"/>
                <w:color w:val="000000"/>
                <w:sz w:val="20"/>
              </w:rPr>
              <w:t>
ік көмек</w:t>
            </w:r>
            <w:r>
              <w:br/>
            </w:r>
            <w:r>
              <w:rPr>
                <w:rFonts w:ascii="Times New Roman"/>
                <w:b w:val="false"/>
                <w:i w:val="false"/>
                <w:color w:val="000000"/>
                <w:sz w:val="20"/>
              </w:rPr>
              <w:t>
көрсету”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w:t>
            </w:r>
            <w:r>
              <w:br/>
            </w:r>
            <w:r>
              <w:rPr>
                <w:rFonts w:ascii="Times New Roman"/>
                <w:b w:val="false"/>
                <w:i w:val="false"/>
                <w:color w:val="000000"/>
                <w:sz w:val="20"/>
              </w:rPr>
              <w:t>
мекен</w:t>
            </w:r>
            <w:r>
              <w:br/>
            </w:r>
            <w:r>
              <w:rPr>
                <w:rFonts w:ascii="Times New Roman"/>
                <w:b w:val="false"/>
                <w:i w:val="false"/>
                <w:color w:val="000000"/>
                <w:sz w:val="20"/>
              </w:rPr>
              <w:t>
дерде</w:t>
            </w:r>
            <w:r>
              <w:br/>
            </w:r>
            <w:r>
              <w:rPr>
                <w:rFonts w:ascii="Times New Roman"/>
                <w:b w:val="false"/>
                <w:i w:val="false"/>
                <w:color w:val="000000"/>
                <w:sz w:val="20"/>
              </w:rPr>
              <w:t>
көшелерді</w:t>
            </w:r>
            <w:r>
              <w:br/>
            </w:r>
            <w:r>
              <w:rPr>
                <w:rFonts w:ascii="Times New Roman"/>
                <w:b w:val="false"/>
                <w:i w:val="false"/>
                <w:color w:val="000000"/>
                <w:sz w:val="20"/>
              </w:rPr>
              <w:t>
жарықтан</w:t>
            </w:r>
            <w:r>
              <w:br/>
            </w:r>
            <w:r>
              <w:rPr>
                <w:rFonts w:ascii="Times New Roman"/>
                <w:b w:val="false"/>
                <w:i w:val="false"/>
                <w:color w:val="000000"/>
                <w:sz w:val="20"/>
              </w:rPr>
              <w:t>
дыру”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r>
              <w:br/>
            </w:r>
            <w:r>
              <w:rPr>
                <w:rFonts w:ascii="Times New Roman"/>
                <w:b w:val="false"/>
                <w:i w:val="false"/>
                <w:color w:val="000000"/>
                <w:sz w:val="20"/>
              </w:rPr>
              <w:t>
“Елді</w:t>
            </w:r>
            <w:r>
              <w:br/>
            </w:r>
            <w:r>
              <w:rPr>
                <w:rFonts w:ascii="Times New Roman"/>
                <w:b w:val="false"/>
                <w:i w:val="false"/>
                <w:color w:val="000000"/>
                <w:sz w:val="20"/>
              </w:rPr>
              <w:t>
мекендер</w:t>
            </w:r>
            <w:r>
              <w:br/>
            </w:r>
            <w:r>
              <w:rPr>
                <w:rFonts w:ascii="Times New Roman"/>
                <w:b w:val="false"/>
                <w:i w:val="false"/>
                <w:color w:val="000000"/>
                <w:sz w:val="20"/>
              </w:rPr>
              <w:t>
дің</w:t>
            </w:r>
            <w:r>
              <w:br/>
            </w:r>
            <w:r>
              <w:rPr>
                <w:rFonts w:ascii="Times New Roman"/>
                <w:b w:val="false"/>
                <w:i w:val="false"/>
                <w:color w:val="000000"/>
                <w:sz w:val="20"/>
              </w:rPr>
              <w:t>
санита</w:t>
            </w:r>
            <w:r>
              <w:br/>
            </w:r>
            <w:r>
              <w:rPr>
                <w:rFonts w:ascii="Times New Roman"/>
                <w:b w:val="false"/>
                <w:i w:val="false"/>
                <w:color w:val="000000"/>
                <w:sz w:val="20"/>
              </w:rPr>
              <w:t>
риясын</w:t>
            </w:r>
            <w:r>
              <w:br/>
            </w:r>
            <w:r>
              <w:rPr>
                <w:rFonts w:ascii="Times New Roman"/>
                <w:b w:val="false"/>
                <w:i w:val="false"/>
                <w:color w:val="000000"/>
                <w:sz w:val="20"/>
              </w:rPr>
              <w:t>
қамтамас</w:t>
            </w:r>
            <w:r>
              <w:br/>
            </w:r>
            <w:r>
              <w:rPr>
                <w:rFonts w:ascii="Times New Roman"/>
                <w:b w:val="false"/>
                <w:i w:val="false"/>
                <w:color w:val="000000"/>
                <w:sz w:val="20"/>
              </w:rPr>
              <w:t>
ыз ету”</w:t>
            </w:r>
          </w:p>
        </w:tc>
      </w:tr>
      <w:tr>
        <w:trPr>
          <w:trHeight w:val="28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с/округ</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28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Коптоғай с/округ</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28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с/округ</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w:t>
            </w:r>
          </w:p>
        </w:tc>
      </w:tr>
      <w:tr>
        <w:trPr>
          <w:trHeight w:val="28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с/округ</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28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Ш.Берсиев с/округ</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28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Саралжын с/округ</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28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Сарбие с/округ</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27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64097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3420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5745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2213"/>
        <w:gridCol w:w="1833"/>
        <w:gridCol w:w="1953"/>
        <w:gridCol w:w="1713"/>
      </w:tblGrid>
      <w:tr>
        <w:trPr>
          <w:trHeight w:val="31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“Жерлеу</w:t>
            </w:r>
            <w:r>
              <w:br/>
            </w:r>
            <w:r>
              <w:rPr>
                <w:rFonts w:ascii="Times New Roman"/>
                <w:b w:val="false"/>
                <w:i w:val="false"/>
                <w:color w:val="000000"/>
                <w:sz w:val="20"/>
              </w:rPr>
              <w:t>
орындарын</w:t>
            </w:r>
            <w:r>
              <w:br/>
            </w:r>
            <w:r>
              <w:rPr>
                <w:rFonts w:ascii="Times New Roman"/>
                <w:b w:val="false"/>
                <w:i w:val="false"/>
                <w:color w:val="000000"/>
                <w:sz w:val="20"/>
              </w:rPr>
              <w:t>
күтіп ұстау</w:t>
            </w:r>
            <w:r>
              <w:br/>
            </w:r>
            <w:r>
              <w:rPr>
                <w:rFonts w:ascii="Times New Roman"/>
                <w:b w:val="false"/>
                <w:i w:val="false"/>
                <w:color w:val="000000"/>
                <w:sz w:val="20"/>
              </w:rPr>
              <w:t>
және туысы</w:t>
            </w:r>
            <w:r>
              <w:br/>
            </w:r>
            <w:r>
              <w:rPr>
                <w:rFonts w:ascii="Times New Roman"/>
                <w:b w:val="false"/>
                <w:i w:val="false"/>
                <w:color w:val="000000"/>
                <w:sz w:val="20"/>
              </w:rPr>
              <w:t>
жоқ</w:t>
            </w:r>
            <w:r>
              <w:br/>
            </w:r>
            <w:r>
              <w:rPr>
                <w:rFonts w:ascii="Times New Roman"/>
                <w:b w:val="false"/>
                <w:i w:val="false"/>
                <w:color w:val="000000"/>
                <w:sz w:val="20"/>
              </w:rPr>
              <w:t>
адамдарды</w:t>
            </w:r>
            <w:r>
              <w:br/>
            </w:r>
            <w:r>
              <w:rPr>
                <w:rFonts w:ascii="Times New Roman"/>
                <w:b w:val="false"/>
                <w:i w:val="false"/>
                <w:color w:val="000000"/>
                <w:sz w:val="20"/>
              </w:rPr>
              <w:t>
жерлеу”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w:t>
            </w:r>
            <w:r>
              <w:br/>
            </w:r>
            <w:r>
              <w:rPr>
                <w:rFonts w:ascii="Times New Roman"/>
                <w:b w:val="false"/>
                <w:i w:val="false"/>
                <w:color w:val="000000"/>
                <w:sz w:val="20"/>
              </w:rPr>
              <w:t>
мекендерді</w:t>
            </w:r>
            <w:r>
              <w:br/>
            </w:r>
            <w:r>
              <w:rPr>
                <w:rFonts w:ascii="Times New Roman"/>
                <w:b w:val="false"/>
                <w:i w:val="false"/>
                <w:color w:val="000000"/>
                <w:sz w:val="20"/>
              </w:rPr>
              <w:t>
абаттандыр</w:t>
            </w:r>
            <w:r>
              <w:br/>
            </w:r>
            <w:r>
              <w:rPr>
                <w:rFonts w:ascii="Times New Roman"/>
                <w:b w:val="false"/>
                <w:i w:val="false"/>
                <w:color w:val="000000"/>
                <w:sz w:val="20"/>
              </w:rPr>
              <w:t>
у иен</w:t>
            </w:r>
            <w:r>
              <w:br/>
            </w:r>
            <w:r>
              <w:rPr>
                <w:rFonts w:ascii="Times New Roman"/>
                <w:b w:val="false"/>
                <w:i w:val="false"/>
                <w:color w:val="000000"/>
                <w:sz w:val="20"/>
              </w:rPr>
              <w:t>
көгалданды</w:t>
            </w:r>
            <w:r>
              <w:br/>
            </w:r>
            <w:r>
              <w:rPr>
                <w:rFonts w:ascii="Times New Roman"/>
                <w:b w:val="false"/>
                <w:i w:val="false"/>
                <w:color w:val="000000"/>
                <w:sz w:val="20"/>
              </w:rPr>
              <w:t>
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r>
              <w:br/>
            </w:r>
            <w:r>
              <w:rPr>
                <w:rFonts w:ascii="Times New Roman"/>
                <w:b w:val="false"/>
                <w:i w:val="false"/>
                <w:color w:val="000000"/>
                <w:sz w:val="20"/>
              </w:rPr>
              <w:t>
"Жергілі</w:t>
            </w:r>
            <w:r>
              <w:br/>
            </w:r>
            <w:r>
              <w:rPr>
                <w:rFonts w:ascii="Times New Roman"/>
                <w:b w:val="false"/>
                <w:i w:val="false"/>
                <w:color w:val="000000"/>
                <w:sz w:val="20"/>
              </w:rPr>
              <w:t>
кті</w:t>
            </w:r>
            <w:r>
              <w:br/>
            </w:r>
            <w:r>
              <w:rPr>
                <w:rFonts w:ascii="Times New Roman"/>
                <w:b w:val="false"/>
                <w:i w:val="false"/>
                <w:color w:val="000000"/>
                <w:sz w:val="20"/>
              </w:rPr>
              <w:t>
атқарушы</w:t>
            </w:r>
            <w:r>
              <w:br/>
            </w:r>
            <w:r>
              <w:rPr>
                <w:rFonts w:ascii="Times New Roman"/>
                <w:b w:val="false"/>
                <w:i w:val="false"/>
                <w:color w:val="000000"/>
                <w:sz w:val="20"/>
              </w:rPr>
              <w:t>
органның</w:t>
            </w:r>
            <w:r>
              <w:br/>
            </w:r>
            <w:r>
              <w:rPr>
                <w:rFonts w:ascii="Times New Roman"/>
                <w:b w:val="false"/>
                <w:i w:val="false"/>
                <w:color w:val="000000"/>
                <w:sz w:val="20"/>
              </w:rPr>
              <w:t>
шұғыл</w:t>
            </w:r>
            <w:r>
              <w:br/>
            </w:r>
            <w:r>
              <w:rPr>
                <w:rFonts w:ascii="Times New Roman"/>
                <w:b w:val="false"/>
                <w:i w:val="false"/>
                <w:color w:val="000000"/>
                <w:sz w:val="20"/>
              </w:rPr>
              <w:t>
шығындар</w:t>
            </w:r>
            <w:r>
              <w:br/>
            </w:r>
            <w:r>
              <w:rPr>
                <w:rFonts w:ascii="Times New Roman"/>
                <w:b w:val="false"/>
                <w:i w:val="false"/>
                <w:color w:val="000000"/>
                <w:sz w:val="20"/>
              </w:rPr>
              <w:t>
ға</w:t>
            </w:r>
            <w:r>
              <w:br/>
            </w:r>
            <w:r>
              <w:rPr>
                <w:rFonts w:ascii="Times New Roman"/>
                <w:b w:val="false"/>
                <w:i w:val="false"/>
                <w:color w:val="000000"/>
                <w:sz w:val="20"/>
              </w:rPr>
              <w:t>
арналған</w:t>
            </w:r>
            <w:r>
              <w:br/>
            </w:r>
            <w:r>
              <w:rPr>
                <w:rFonts w:ascii="Times New Roman"/>
                <w:b w:val="false"/>
                <w:i w:val="false"/>
                <w:color w:val="000000"/>
                <w:sz w:val="20"/>
              </w:rPr>
              <w:t>
резервін</w:t>
            </w:r>
            <w:r>
              <w:br/>
            </w:r>
            <w:r>
              <w:rPr>
                <w:rFonts w:ascii="Times New Roman"/>
                <w:b w:val="false"/>
                <w:i w:val="false"/>
                <w:color w:val="000000"/>
                <w:sz w:val="20"/>
              </w:rPr>
              <w:t>
ің</w:t>
            </w:r>
            <w:r>
              <w:br/>
            </w:r>
            <w:r>
              <w:rPr>
                <w:rFonts w:ascii="Times New Roman"/>
                <w:b w:val="false"/>
                <w:i w:val="false"/>
                <w:color w:val="000000"/>
                <w:sz w:val="20"/>
              </w:rPr>
              <w:t>
есебінен</w:t>
            </w:r>
            <w:r>
              <w:br/>
            </w:r>
            <w:r>
              <w:rPr>
                <w:rFonts w:ascii="Times New Roman"/>
                <w:b w:val="false"/>
                <w:i w:val="false"/>
                <w:color w:val="000000"/>
                <w:sz w:val="20"/>
              </w:rPr>
              <w:t>
іс-шарал</w:t>
            </w:r>
            <w:r>
              <w:br/>
            </w:r>
            <w:r>
              <w:rPr>
                <w:rFonts w:ascii="Times New Roman"/>
                <w:b w:val="false"/>
                <w:i w:val="false"/>
                <w:color w:val="000000"/>
                <w:sz w:val="20"/>
              </w:rPr>
              <w:t>
ар</w:t>
            </w:r>
            <w:r>
              <w:br/>
            </w:r>
            <w:r>
              <w:rPr>
                <w:rFonts w:ascii="Times New Roman"/>
                <w:b w:val="false"/>
                <w:i w:val="false"/>
                <w:color w:val="000000"/>
                <w:sz w:val="20"/>
              </w:rPr>
              <w:t>
өткізу</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“Мемлекет</w:t>
            </w:r>
            <w:r>
              <w:br/>
            </w:r>
            <w:r>
              <w:rPr>
                <w:rFonts w:ascii="Times New Roman"/>
                <w:b w:val="false"/>
                <w:i w:val="false"/>
                <w:color w:val="000000"/>
                <w:sz w:val="20"/>
              </w:rPr>
              <w:t>
тік</w:t>
            </w:r>
            <w:r>
              <w:br/>
            </w:r>
            <w:r>
              <w:rPr>
                <w:rFonts w:ascii="Times New Roman"/>
                <w:b w:val="false"/>
                <w:i w:val="false"/>
                <w:color w:val="000000"/>
                <w:sz w:val="20"/>
              </w:rPr>
              <w:t>
органдар</w:t>
            </w:r>
            <w:r>
              <w:br/>
            </w:r>
            <w:r>
              <w:rPr>
                <w:rFonts w:ascii="Times New Roman"/>
                <w:b w:val="false"/>
                <w:i w:val="false"/>
                <w:color w:val="000000"/>
                <w:sz w:val="20"/>
              </w:rPr>
              <w:t>
ды материалд</w:t>
            </w:r>
            <w:r>
              <w:br/>
            </w:r>
            <w:r>
              <w:rPr>
                <w:rFonts w:ascii="Times New Roman"/>
                <w:b w:val="false"/>
                <w:i w:val="false"/>
                <w:color w:val="000000"/>
                <w:sz w:val="20"/>
              </w:rPr>
              <w:t>
ық-техник</w:t>
            </w:r>
            <w:r>
              <w:br/>
            </w:r>
            <w:r>
              <w:rPr>
                <w:rFonts w:ascii="Times New Roman"/>
                <w:b w:val="false"/>
                <w:i w:val="false"/>
                <w:color w:val="000000"/>
                <w:sz w:val="20"/>
              </w:rPr>
              <w:t>
алық</w:t>
            </w:r>
            <w:r>
              <w:br/>
            </w:r>
            <w:r>
              <w:rPr>
                <w:rFonts w:ascii="Times New Roman"/>
                <w:b w:val="false"/>
                <w:i w:val="false"/>
                <w:color w:val="000000"/>
                <w:sz w:val="20"/>
              </w:rPr>
              <w:t>
жарақтан</w:t>
            </w:r>
            <w:r>
              <w:br/>
            </w:r>
            <w:r>
              <w:rPr>
                <w:rFonts w:ascii="Times New Roman"/>
                <w:b w:val="false"/>
                <w:i w:val="false"/>
                <w:color w:val="000000"/>
                <w:sz w:val="20"/>
              </w:rPr>
              <w:t>
дыру”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28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7995</w:t>
            </w:r>
          </w:p>
        </w:tc>
      </w:tr>
      <w:tr>
        <w:trPr>
          <w:trHeight w:val="28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9329</w:t>
            </w:r>
          </w:p>
        </w:tc>
      </w:tr>
      <w:tr>
        <w:trPr>
          <w:trHeight w:val="28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39079</w:t>
            </w:r>
          </w:p>
        </w:tc>
      </w:tr>
      <w:tr>
        <w:trPr>
          <w:trHeight w:val="28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8606</w:t>
            </w:r>
          </w:p>
        </w:tc>
      </w:tr>
      <w:tr>
        <w:trPr>
          <w:trHeight w:val="28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8213</w:t>
            </w:r>
          </w:p>
        </w:tc>
      </w:tr>
      <w:tr>
        <w:trPr>
          <w:trHeight w:val="28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8677</w:t>
            </w:r>
          </w:p>
        </w:tc>
      </w:tr>
      <w:tr>
        <w:trPr>
          <w:trHeight w:val="28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8179</w:t>
            </w:r>
          </w:p>
        </w:tc>
      </w:tr>
      <w:tr>
        <w:trPr>
          <w:trHeight w:val="27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12462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2091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90078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