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767a" w14:textId="d867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29 желтоқсандағы № 175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2010 жылғы 15 сәуірдегі № 201 шешімі. Ақтөбе облысы Ойыл ауданының Әділет басқармасында 2010 жылғы 5 мамырда № 3-11-77 тіркелді. Күші жойылды - Ақтөбе облысы Ойыл аудандық мәслихатының 2011 жылғы 31 наурыздағы № 267 шешімімен</w:t>
      </w:r>
    </w:p>
    <w:p>
      <w:pPr>
        <w:spacing w:after="0"/>
        <w:ind w:left="0"/>
        <w:jc w:val="both"/>
      </w:pPr>
      <w:r>
        <w:rPr>
          <w:rFonts w:ascii="Times New Roman"/>
          <w:b w:val="false"/>
          <w:i w:val="false"/>
          <w:color w:val="ff0000"/>
          <w:sz w:val="28"/>
        </w:rPr>
        <w:t>      Ескерту. Күші жойылды - Ақтөбе облысы Ойыл аудандық мәслихатының 2011.03.31 № 267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95-IV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w:t>
      </w:r>
      <w:r>
        <w:rPr>
          <w:rFonts w:ascii="Times New Roman"/>
          <w:b w:val="false"/>
          <w:i w:val="false"/>
          <w:color w:val="000000"/>
          <w:sz w:val="28"/>
        </w:rPr>
        <w:t xml:space="preserve"> мен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Республикасының 2010 жылғы 29 наурыздағы № 259 «Қазақстан Республикасының «2010-2012 жылдарға арналған республикалық бюджет туралы»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Нормативтік құқықтық актілерді мемлекеттік тіркеу тізілімінде № 3-11-71 нөмірімен тіркелген, 2010 жылғы 4 ақпандағы «Ойыл» газетінің № 8-9 жарияланған (Нормативтік құқықтық актілерді мемлекеттік тіркеу тізілімінде № 3-11-75 нөмірімен тіркелген, 2010 жылғы 27 наурыздағы және 1 сәуірдегі «Ойыл» газетінің № 19-20 жарияланған 2010 жылғы 19 ақпан № 193 «Аудандық маслихаттың 2009 жылғы 29 желтоқсандағы № 175 «2010-2012 жылдарға арналған аудандық бюджет туралы» шешіміне өзгерістер мен толықтырулар енгізу туралы» </w:t>
      </w:r>
      <w:r>
        <w:rPr>
          <w:rFonts w:ascii="Times New Roman"/>
          <w:b w:val="false"/>
          <w:i w:val="false"/>
          <w:color w:val="000000"/>
          <w:sz w:val="28"/>
        </w:rPr>
        <w:t>шешімімен</w:t>
      </w:r>
      <w:r>
        <w:rPr>
          <w:rFonts w:ascii="Times New Roman"/>
          <w:b w:val="false"/>
          <w:i w:val="false"/>
          <w:color w:val="000000"/>
          <w:sz w:val="28"/>
        </w:rPr>
        <w:t xml:space="preserve"> енгізілген өзгерістер мен толықтыруларды еске ала отырып) аудандық маслихаттың 2009 жылғы 29 желтоқсандағы № 175 «2010-2012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«2 130 246» деген цифрлар «2 214 306»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«2 003 889» деген цифрлар «2 087 949» деген сандармен ауыстырылсын;</w:t>
      </w:r>
    </w:p>
    <w:bookmarkEnd w:id="0"/>
    <w:p>
      <w:pPr>
        <w:spacing w:after="0"/>
        <w:ind w:left="0"/>
        <w:jc w:val="both"/>
      </w:pP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«2 163 967» деген цифрлар «2 248 027» деген сандармен ауыстырылсын;</w:t>
      </w:r>
    </w:p>
    <w:bookmarkStart w:name="z6" w:id="1"/>
    <w:p>
      <w:pPr>
        <w:spacing w:after="0"/>
        <w:ind w:left="0"/>
        <w:jc w:val="both"/>
      </w:pP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«1 402 365» деген цифрлар «1 411 765» деген сандармен ауыстырылсын;</w:t>
      </w:r>
    </w:p>
    <w:bookmarkEnd w:id="1"/>
    <w:bookmarkStart w:name="z7" w:id="2"/>
    <w:p>
      <w:pPr>
        <w:spacing w:after="0"/>
        <w:ind w:left="0"/>
        <w:jc w:val="both"/>
      </w:pPr>
      <w:r>
        <w:rPr>
          <w:rFonts w:ascii="Times New Roman"/>
          <w:b w:val="false"/>
          <w:i w:val="false"/>
          <w:color w:val="000000"/>
          <w:sz w:val="28"/>
        </w:rPr>
        <w:t>
      3)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3 және 4 абзацтар мынадай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қырқүйек аралығындағы кезеңде майдандағы армия құрамына кірмеген әскери бөлімдерде, мекемелерде, әскери-оқу орындарда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 жолғы материалдық көмек төлеуге – 3470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етуге - 78 мың теңге»;</w:t>
      </w:r>
    </w:p>
    <w:bookmarkEnd w:id="2"/>
    <w:p>
      <w:pPr>
        <w:spacing w:after="0"/>
        <w:ind w:left="0"/>
        <w:jc w:val="both"/>
      </w:pPr>
      <w:r>
        <w:rPr>
          <w:rFonts w:ascii="Times New Roman"/>
          <w:b w:val="false"/>
          <w:i w:val="false"/>
          <w:color w:val="000000"/>
          <w:sz w:val="28"/>
        </w:rPr>
        <w:t>      5 абзацтың бөлігінде:</w:t>
      </w:r>
      <w:r>
        <w:br/>
      </w:r>
      <w:r>
        <w:rPr>
          <w:rFonts w:ascii="Times New Roman"/>
          <w:b w:val="false"/>
          <w:i w:val="false"/>
          <w:color w:val="000000"/>
          <w:sz w:val="28"/>
        </w:rPr>
        <w:t>
      «6568» деген цифрлар «8690» деген сандармен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«білім берудің мектепке дейінгі ұйымдарында мемлекеттік білім беру тапсырысын іске асыруға – 16203,0 мың теңге».</w:t>
      </w:r>
    </w:p>
    <w:bookmarkStart w:name="z8" w:id="3"/>
    <w:p>
      <w:pPr>
        <w:spacing w:after="0"/>
        <w:ind w:left="0"/>
        <w:jc w:val="both"/>
      </w:pPr>
      <w:r>
        <w:rPr>
          <w:rFonts w:ascii="Times New Roman"/>
          <w:b w:val="false"/>
          <w:i w:val="false"/>
          <w:color w:val="000000"/>
          <w:sz w:val="28"/>
        </w:rPr>
        <w:t>
      4)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5 абзацтың бөлігінде:</w:t>
      </w:r>
      <w:r>
        <w:br/>
      </w:r>
      <w:r>
        <w:rPr>
          <w:rFonts w:ascii="Times New Roman"/>
          <w:b w:val="false"/>
          <w:i w:val="false"/>
          <w:color w:val="000000"/>
          <w:sz w:val="28"/>
        </w:rPr>
        <w:t>
      «24167» деген цифрлар «24488» деген сандармен ауыстырылсын;</w:t>
      </w:r>
    </w:p>
    <w:bookmarkEnd w:id="3"/>
    <w:p>
      <w:pPr>
        <w:spacing w:after="0"/>
        <w:ind w:left="0"/>
        <w:jc w:val="both"/>
      </w:pPr>
      <w:r>
        <w:rPr>
          <w:rFonts w:ascii="Times New Roman"/>
          <w:b w:val="false"/>
          <w:i w:val="false"/>
          <w:color w:val="000000"/>
          <w:sz w:val="28"/>
        </w:rPr>
        <w:t>      7 абзацтың бөлігінде:</w:t>
      </w:r>
      <w:r>
        <w:br/>
      </w:r>
      <w:r>
        <w:rPr>
          <w:rFonts w:ascii="Times New Roman"/>
          <w:b w:val="false"/>
          <w:i w:val="false"/>
          <w:color w:val="000000"/>
          <w:sz w:val="28"/>
        </w:rPr>
        <w:t>
      «29696» деген цифрлар «31996» деген сандармен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«бюджет саласындағы қызметкерлріне жалақы төлеуге – 58730 мың теңге;</w:t>
      </w:r>
      <w:r>
        <w:br/>
      </w:r>
      <w:r>
        <w:rPr>
          <w:rFonts w:ascii="Times New Roman"/>
          <w:b w:val="false"/>
          <w:i w:val="false"/>
          <w:color w:val="000000"/>
          <w:sz w:val="28"/>
        </w:rPr>
        <w:t>
      қоғамдық ашық пунктеріне техникалық қызмет көрсетуге – 216,0 мың теңге;</w:t>
      </w:r>
      <w:r>
        <w:br/>
      </w:r>
      <w:r>
        <w:rPr>
          <w:rFonts w:ascii="Times New Roman"/>
          <w:b w:val="false"/>
          <w:i w:val="false"/>
          <w:color w:val="000000"/>
          <w:sz w:val="28"/>
        </w:rPr>
        <w:t>
      «Балапан» Мемлекеттік бағдарламасын іске асыруға – 43000 мың теңге;</w:t>
      </w:r>
      <w:r>
        <w:br/>
      </w:r>
      <w:r>
        <w:rPr>
          <w:rFonts w:ascii="Times New Roman"/>
          <w:b w:val="false"/>
          <w:i w:val="false"/>
          <w:color w:val="000000"/>
          <w:sz w:val="28"/>
        </w:rPr>
        <w:t>
      «Ауылдың гулденуі - Қазақстанның гулденуі» аудандық жастар марафон-эстафетасын жүргізуге - 9891 мың теңге».</w:t>
      </w:r>
    </w:p>
    <w:bookmarkStart w:name="z9" w:id="4"/>
    <w:p>
      <w:pPr>
        <w:spacing w:after="0"/>
        <w:ind w:left="0"/>
        <w:jc w:val="both"/>
      </w:pPr>
      <w:r>
        <w:rPr>
          <w:rFonts w:ascii="Times New Roman"/>
          <w:b w:val="false"/>
          <w:i w:val="false"/>
          <w:color w:val="000000"/>
          <w:sz w:val="28"/>
        </w:rPr>
        <w:t>
      5)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қосымшасы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редакцияда жазылсын.</w:t>
      </w:r>
    </w:p>
    <w:bookmarkEnd w:id="4"/>
    <w:bookmarkStart w:name="z3" w:id="5"/>
    <w:p>
      <w:pPr>
        <w:spacing w:after="0"/>
        <w:ind w:left="0"/>
        <w:jc w:val="both"/>
      </w:pPr>
      <w:r>
        <w:rPr>
          <w:rFonts w:ascii="Times New Roman"/>
          <w:b w:val="false"/>
          <w:i w:val="false"/>
          <w:color w:val="000000"/>
          <w:sz w:val="28"/>
        </w:rPr>
        <w:t>       
2. Осы шешім 2010 жылғы 1 қаңтардан бастап қолданысқа енгізіледі.</w:t>
      </w:r>
    </w:p>
    <w:bookmarkEnd w:id="5"/>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w:t>
      </w:r>
      <w:r>
        <w:br/>
      </w:r>
      <w:r>
        <w:rPr>
          <w:rFonts w:ascii="Times New Roman"/>
          <w:b w:val="false"/>
          <w:i w:val="false"/>
          <w:color w:val="000000"/>
          <w:sz w:val="28"/>
        </w:rPr>
        <w:t>
</w:t>
      </w:r>
      <w:r>
        <w:rPr>
          <w:rFonts w:ascii="Times New Roman"/>
          <w:b w:val="false"/>
          <w:i/>
          <w:color w:val="000000"/>
          <w:sz w:val="28"/>
        </w:rPr>
        <w:t>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хатшысы:</w:t>
      </w:r>
    </w:p>
    <w:p>
      <w:pPr>
        <w:spacing w:after="0"/>
        <w:ind w:left="0"/>
        <w:jc w:val="both"/>
      </w:pPr>
      <w:r>
        <w:rPr>
          <w:rFonts w:ascii="Times New Roman"/>
          <w:b w:val="false"/>
          <w:i/>
          <w:color w:val="000000"/>
          <w:sz w:val="28"/>
        </w:rPr>
        <w:t>      К.</w:t>
      </w:r>
      <w:r>
        <w:rPr>
          <w:rFonts w:ascii="Times New Roman"/>
          <w:b w:val="false"/>
          <w:i/>
          <w:color w:val="000000"/>
          <w:sz w:val="28"/>
        </w:rPr>
        <w:t>Қ</w:t>
      </w:r>
      <w:r>
        <w:rPr>
          <w:rFonts w:ascii="Times New Roman"/>
          <w:b w:val="false"/>
          <w:i/>
          <w:color w:val="000000"/>
          <w:sz w:val="28"/>
        </w:rPr>
        <w:t>азма</w:t>
      </w:r>
      <w:r>
        <w:rPr>
          <w:rFonts w:ascii="Times New Roman"/>
          <w:b w:val="false"/>
          <w:i/>
          <w:color w:val="000000"/>
          <w:sz w:val="28"/>
        </w:rPr>
        <w:t>ғ</w:t>
      </w:r>
      <w:r>
        <w:rPr>
          <w:rFonts w:ascii="Times New Roman"/>
          <w:b w:val="false"/>
          <w:i/>
          <w:color w:val="000000"/>
          <w:sz w:val="28"/>
        </w:rPr>
        <w:t>амбетов                       Б.Бисекенов</w:t>
      </w:r>
    </w:p>
    <w:bookmarkStart w:name="z4" w:id="6"/>
    <w:p>
      <w:pPr>
        <w:spacing w:after="0"/>
        <w:ind w:left="0"/>
        <w:jc w:val="both"/>
      </w:pPr>
      <w:r>
        <w:rPr>
          <w:rFonts w:ascii="Times New Roman"/>
          <w:b w:val="false"/>
          <w:i w:val="false"/>
          <w:color w:val="000000"/>
          <w:sz w:val="28"/>
        </w:rPr>
        <w:t>
Аудандық мәслихатының 2010 жылғы</w:t>
      </w:r>
      <w:r>
        <w:br/>
      </w:r>
      <w:r>
        <w:rPr>
          <w:rFonts w:ascii="Times New Roman"/>
          <w:b w:val="false"/>
          <w:i w:val="false"/>
          <w:color w:val="000000"/>
          <w:sz w:val="28"/>
        </w:rPr>
        <w:t>
15 сәуірдегі № 201 шешіміне</w:t>
      </w:r>
      <w:r>
        <w:br/>
      </w:r>
      <w:r>
        <w:rPr>
          <w:rFonts w:ascii="Times New Roman"/>
          <w:b w:val="false"/>
          <w:i w:val="false"/>
          <w:color w:val="000000"/>
          <w:sz w:val="28"/>
        </w:rPr>
        <w:t>
№ 1 қосымша</w:t>
      </w:r>
    </w:p>
    <w:bookmarkEnd w:id="6"/>
    <w:p>
      <w:pPr>
        <w:spacing w:after="0"/>
        <w:ind w:left="0"/>
        <w:jc w:val="left"/>
      </w:pPr>
      <w:r>
        <w:rPr>
          <w:rFonts w:ascii="Times New Roman"/>
          <w:b/>
          <w:i w:val="false"/>
          <w:color w:val="000000"/>
        </w:rPr>
        <w:t xml:space="preserve"> 2010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73"/>
        <w:gridCol w:w="793"/>
        <w:gridCol w:w="8273"/>
        <w:gridCol w:w="1873"/>
      </w:tblGrid>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2214306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126357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117168</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Кiрiстерге салынатын табыс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12233</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9089</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меншiктен түсетiн кiрiстер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11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10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меншіктен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2087949</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2087949</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түсетін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2087949</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234461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441723</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1411765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663"/>
        <w:gridCol w:w="810"/>
        <w:gridCol w:w="894"/>
        <w:gridCol w:w="7959"/>
        <w:gridCol w:w="1986"/>
      </w:tblGrid>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w:t>
            </w:r>
            <w:r>
              <w:br/>
            </w:r>
            <w:r>
              <w:rPr>
                <w:rFonts w:ascii="Times New Roman"/>
                <w:b w:val="false"/>
                <w:i w:val="false"/>
                <w:color w:val="000000"/>
                <w:sz w:val="20"/>
              </w:rPr>
              <w:t>
қ</w:t>
            </w:r>
            <w:r>
              <w:br/>
            </w:r>
            <w:r>
              <w:rPr>
                <w:rFonts w:ascii="Times New Roman"/>
                <w:b w:val="false"/>
                <w:i w:val="false"/>
                <w:color w:val="000000"/>
                <w:sz w:val="20"/>
              </w:rPr>
              <w:t>
топ</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іфункци</w:t>
            </w:r>
            <w:r>
              <w:br/>
            </w:r>
            <w:r>
              <w:rPr>
                <w:rFonts w:ascii="Times New Roman"/>
                <w:b w:val="false"/>
                <w:i w:val="false"/>
                <w:color w:val="000000"/>
                <w:sz w:val="20"/>
              </w:rPr>
              <w:t>
я</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ала</w:t>
            </w:r>
            <w:r>
              <w:br/>
            </w:r>
            <w:r>
              <w:rPr>
                <w:rFonts w:ascii="Times New Roman"/>
                <w:b w:val="false"/>
                <w:i w:val="false"/>
                <w:color w:val="000000"/>
                <w:sz w:val="20"/>
              </w:rPr>
              <w:t>
рды</w:t>
            </w:r>
            <w:r>
              <w:br/>
            </w:r>
            <w:r>
              <w:rPr>
                <w:rFonts w:ascii="Times New Roman"/>
                <w:b w:val="false"/>
                <w:i w:val="false"/>
                <w:color w:val="000000"/>
                <w:sz w:val="20"/>
              </w:rPr>
              <w:t>
ң</w:t>
            </w:r>
            <w:r>
              <w:br/>
            </w:r>
            <w:r>
              <w:rPr>
                <w:rFonts w:ascii="Times New Roman"/>
                <w:b w:val="false"/>
                <w:i w:val="false"/>
                <w:color w:val="000000"/>
                <w:sz w:val="20"/>
              </w:rPr>
              <w:t>
әкі</w:t>
            </w:r>
            <w:r>
              <w:br/>
            </w:r>
            <w:r>
              <w:rPr>
                <w:rFonts w:ascii="Times New Roman"/>
                <w:b w:val="false"/>
                <w:i w:val="false"/>
                <w:color w:val="000000"/>
                <w:sz w:val="20"/>
              </w:rPr>
              <w:t>
мші</w:t>
            </w:r>
            <w:r>
              <w:br/>
            </w:r>
            <w:r>
              <w:rPr>
                <w:rFonts w:ascii="Times New Roman"/>
                <w:b w:val="false"/>
                <w:i w:val="false"/>
                <w:color w:val="000000"/>
                <w:sz w:val="20"/>
              </w:rPr>
              <w:t>
сі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r>
              <w:rPr>
                <w:rFonts w:ascii="Times New Roman"/>
                <w:b/>
                <w:i w:val="false"/>
                <w:color w:val="000000"/>
                <w:sz w:val="20"/>
              </w:rPr>
              <w:t>Шығындар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2248027</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rPr>
                <w:rFonts w:ascii="Times New Roman"/>
                <w:b/>
                <w:i w:val="false"/>
                <w:color w:val="000000"/>
                <w:sz w:val="20"/>
              </w:rPr>
              <w:t xml:space="preserve"> сипаттағы</w:t>
            </w:r>
            <w:r>
              <w:rPr>
                <w:rFonts w:ascii="Times New Roman"/>
                <w:b/>
                <w:i w:val="false"/>
                <w:color w:val="000000"/>
                <w:sz w:val="20"/>
              </w:rPr>
              <w:t xml:space="preserve"> мемлекетт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143278</w:t>
            </w:r>
          </w:p>
        </w:tc>
      </w:tr>
      <w:tr>
        <w:trPr>
          <w:trHeight w:val="6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123550</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10774</w:t>
            </w:r>
          </w:p>
        </w:tc>
      </w:tr>
      <w:tr>
        <w:trPr>
          <w:trHeight w:val="6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10774</w:t>
            </w:r>
          </w:p>
        </w:tc>
      </w:tr>
      <w:tr>
        <w:trPr>
          <w:trHeight w:val="3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46161</w:t>
            </w:r>
          </w:p>
        </w:tc>
      </w:tr>
      <w:tr>
        <w:trPr>
          <w:trHeight w:val="6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46161</w:t>
            </w:r>
          </w:p>
        </w:tc>
      </w:tr>
      <w:tr>
        <w:trPr>
          <w:trHeight w:val="6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66615</w:t>
            </w:r>
          </w:p>
        </w:tc>
      </w:tr>
      <w:tr>
        <w:trPr>
          <w:trHeight w:val="91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65549</w:t>
            </w:r>
          </w:p>
        </w:tc>
      </w:tr>
      <w:tr>
        <w:trPr>
          <w:trHeight w:val="6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12033</w:t>
            </w:r>
          </w:p>
        </w:tc>
      </w:tr>
      <w:tr>
        <w:trPr>
          <w:trHeight w:val="3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12033</w:t>
            </w:r>
          </w:p>
        </w:tc>
      </w:tr>
      <w:tr>
        <w:trPr>
          <w:trHeight w:val="8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w:t>
            </w:r>
          </w:p>
        </w:tc>
      </w:tr>
      <w:tr>
        <w:trPr>
          <w:trHeight w:val="3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w:t>
            </w:r>
          </w:p>
        </w:tc>
      </w:tr>
      <w:tr>
        <w:trPr>
          <w:trHeight w:val="5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w:t>
            </w:r>
          </w:p>
        </w:tc>
      </w:tr>
      <w:tr>
        <w:trPr>
          <w:trHeight w:val="12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w:t>
            </w:r>
          </w:p>
        </w:tc>
      </w:tr>
      <w:tr>
        <w:trPr>
          <w:trHeight w:val="3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1301</w:t>
            </w:r>
          </w:p>
        </w:tc>
      </w:tr>
      <w:tr>
        <w:trPr>
          <w:trHeight w:val="3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3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5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43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1424852,6</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188477,3</w:t>
            </w:r>
          </w:p>
        </w:tc>
      </w:tr>
      <w:tr>
        <w:trPr>
          <w:trHeight w:val="3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188477,3</w:t>
            </w:r>
          </w:p>
        </w:tc>
      </w:tr>
      <w:tr>
        <w:trPr>
          <w:trHeight w:val="6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188477,3</w:t>
            </w:r>
          </w:p>
        </w:tc>
      </w:tr>
      <w:tr>
        <w:trPr>
          <w:trHeight w:val="3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1049068,3</w:t>
            </w:r>
          </w:p>
        </w:tc>
      </w:tr>
      <w:tr>
        <w:trPr>
          <w:trHeight w:val="31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1049068,3</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1015778,3</w:t>
            </w:r>
          </w:p>
        </w:tc>
      </w:tr>
      <w:tr>
        <w:trPr>
          <w:trHeight w:val="3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187307</w:t>
            </w:r>
          </w:p>
        </w:tc>
      </w:tr>
      <w:tr>
        <w:trPr>
          <w:trHeight w:val="3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52581</w:t>
            </w:r>
          </w:p>
        </w:tc>
      </w:tr>
      <w:tr>
        <w:trPr>
          <w:trHeight w:val="5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13274</w:t>
            </w:r>
          </w:p>
        </w:tc>
      </w:tr>
      <w:tr>
        <w:trPr>
          <w:trHeight w:val="8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r>
      <w:tr>
        <w:trPr>
          <w:trHeight w:val="5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8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5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134726</w:t>
            </w:r>
          </w:p>
        </w:tc>
      </w:tr>
      <w:tr>
        <w:trPr>
          <w:trHeight w:val="3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134726</w:t>
            </w:r>
          </w:p>
        </w:tc>
      </w:tr>
      <w:tr>
        <w:trPr>
          <w:trHeight w:val="42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r>
              <w:rPr>
                <w:rFonts w:ascii="Times New Roman"/>
                <w:b/>
                <w:i w:val="false"/>
                <w:color w:val="000000"/>
                <w:sz w:val="20"/>
              </w:rPr>
              <w:t xml:space="preserve"> және</w:t>
            </w:r>
            <w:r>
              <w:rPr>
                <w:rFonts w:ascii="Times New Roman"/>
                <w:b/>
                <w:i w:val="false"/>
                <w:color w:val="000000"/>
                <w:sz w:val="20"/>
              </w:rPr>
              <w:t xml:space="preserve"> 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қамсыздандыру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130996</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120777</w:t>
            </w:r>
          </w:p>
        </w:tc>
      </w:tr>
      <w:tr>
        <w:trPr>
          <w:trHeight w:val="61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w:t>
            </w:r>
          </w:p>
        </w:tc>
      </w:tr>
      <w:tr>
        <w:trPr>
          <w:trHeight w:val="3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w:t>
            </w:r>
          </w:p>
        </w:tc>
      </w:tr>
      <w:tr>
        <w:trPr>
          <w:trHeight w:val="6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116948</w:t>
            </w:r>
          </w:p>
        </w:tc>
      </w:tr>
      <w:tr>
        <w:trPr>
          <w:trHeight w:val="3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22091</w:t>
            </w:r>
          </w:p>
        </w:tc>
      </w:tr>
      <w:tr>
        <w:trPr>
          <w:trHeight w:val="12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r>
      <w:tr>
        <w:trPr>
          <w:trHeight w:val="3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6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27216</w:t>
            </w:r>
          </w:p>
        </w:tc>
      </w:tr>
      <w:tr>
        <w:trPr>
          <w:trHeight w:val="3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42600</w:t>
            </w:r>
          </w:p>
        </w:tc>
      </w:tr>
      <w:tr>
        <w:trPr>
          <w:trHeight w:val="11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r>
      <w:tr>
        <w:trPr>
          <w:trHeight w:val="250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73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w:t>
            </w:r>
          </w:p>
        </w:tc>
      </w:tr>
      <w:tr>
        <w:trPr>
          <w:trHeight w:val="6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w:t>
            </w:r>
          </w:p>
        </w:tc>
      </w:tr>
      <w:tr>
        <w:trPr>
          <w:trHeight w:val="5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w:t>
            </w:r>
          </w:p>
        </w:tc>
      </w:tr>
      <w:tr>
        <w:trPr>
          <w:trHeight w:val="12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w:t>
            </w:r>
          </w:p>
        </w:tc>
      </w:tr>
      <w:tr>
        <w:trPr>
          <w:trHeight w:val="6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шаруашылық</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173967</w:t>
            </w:r>
          </w:p>
        </w:tc>
      </w:tr>
      <w:tr>
        <w:trPr>
          <w:trHeight w:val="3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50077</w:t>
            </w:r>
          </w:p>
        </w:tc>
      </w:tr>
      <w:tr>
        <w:trPr>
          <w:trHeight w:val="9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3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61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48781</w:t>
            </w:r>
          </w:p>
        </w:tc>
      </w:tr>
      <w:tr>
        <w:trPr>
          <w:trHeight w:val="6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23781</w:t>
            </w:r>
          </w:p>
        </w:tc>
      </w:tr>
      <w:tr>
        <w:trPr>
          <w:trHeight w:val="61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40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112540</w:t>
            </w:r>
          </w:p>
        </w:tc>
      </w:tr>
      <w:tr>
        <w:trPr>
          <w:trHeight w:val="6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40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9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108220</w:t>
            </w:r>
          </w:p>
        </w:tc>
      </w:tr>
      <w:tr>
        <w:trPr>
          <w:trHeight w:val="3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108220</w:t>
            </w:r>
          </w:p>
        </w:tc>
      </w:tr>
      <w:tr>
        <w:trPr>
          <w:trHeight w:val="3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r>
      <w:tr>
        <w:trPr>
          <w:trHeight w:val="5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r>
      <w:tr>
        <w:trPr>
          <w:trHeight w:val="40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r>
      <w:tr>
        <w:trPr>
          <w:trHeight w:val="31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r>
      <w:tr>
        <w:trPr>
          <w:trHeight w:val="5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42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42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i w:val="false"/>
                <w:color w:val="000000"/>
                <w:sz w:val="20"/>
              </w:rPr>
              <w:t xml:space="preserve"> және</w:t>
            </w:r>
            <w:r>
              <w:rPr>
                <w:rFonts w:ascii="Times New Roman"/>
                <w:b/>
                <w:i w:val="false"/>
                <w:color w:val="000000"/>
                <w:sz w:val="20"/>
              </w:rPr>
              <w:t xml:space="preserve"> ақпараттық</w:t>
            </w:r>
            <w:r>
              <w:rPr>
                <w:rFonts w:ascii="Times New Roman"/>
                <w:b/>
                <w:i w:val="false"/>
                <w:color w:val="000000"/>
                <w:sz w:val="20"/>
              </w:rPr>
              <w:t xml:space="preserve"> кеңіст</w:t>
            </w:r>
            <w:r>
              <w:rPr>
                <w:rFonts w:ascii="Times New Roman"/>
                <w:b/>
                <w:i w:val="false"/>
                <w:color w:val="000000"/>
                <w:sz w:val="20"/>
              </w:rPr>
              <w:t>i</w:t>
            </w:r>
            <w:r>
              <w:rPr>
                <w:rFonts w:ascii="Times New Roman"/>
                <w:b/>
                <w:i w:val="false"/>
                <w:color w:val="000000"/>
                <w:sz w:val="20"/>
              </w:rPr>
              <w:t>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95302</w:t>
            </w:r>
          </w:p>
        </w:tc>
      </w:tr>
      <w:tr>
        <w:trPr>
          <w:trHeight w:val="40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54879</w:t>
            </w:r>
          </w:p>
        </w:tc>
      </w:tr>
      <w:tr>
        <w:trPr>
          <w:trHeight w:val="61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54879</w:t>
            </w:r>
          </w:p>
        </w:tc>
      </w:tr>
      <w:tr>
        <w:trPr>
          <w:trHeight w:val="40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54879</w:t>
            </w:r>
          </w:p>
        </w:tc>
      </w:tr>
      <w:tr>
        <w:trPr>
          <w:trHeight w:val="40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6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6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9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3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28006</w:t>
            </w:r>
          </w:p>
        </w:tc>
      </w:tr>
      <w:tr>
        <w:trPr>
          <w:trHeight w:val="6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24766</w:t>
            </w:r>
          </w:p>
        </w:tc>
      </w:tr>
      <w:tr>
        <w:trPr>
          <w:trHeight w:val="40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24590</w:t>
            </w:r>
          </w:p>
        </w:tc>
      </w:tr>
      <w:tr>
        <w:trPr>
          <w:trHeight w:val="5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6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6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w:t>
            </w:r>
          </w:p>
        </w:tc>
      </w:tr>
      <w:tr>
        <w:trPr>
          <w:trHeight w:val="6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91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3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130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p>
        </w:tc>
      </w:tr>
      <w:tr>
        <w:trPr>
          <w:trHeight w:val="6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6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w:t>
            </w:r>
          </w:p>
        </w:tc>
      </w:tr>
      <w:tr>
        <w:trPr>
          <w:trHeight w:val="100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w:t>
            </w:r>
          </w:p>
        </w:tc>
      </w:tr>
      <w:tr>
        <w:trPr>
          <w:trHeight w:val="100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203324</w:t>
            </w:r>
          </w:p>
        </w:tc>
      </w:tr>
      <w:tr>
        <w:trPr>
          <w:trHeight w:val="3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13996</w:t>
            </w:r>
          </w:p>
        </w:tc>
      </w:tr>
      <w:tr>
        <w:trPr>
          <w:trHeight w:val="5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r>
      <w:tr>
        <w:trPr>
          <w:trHeight w:val="9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r>
      <w:tr>
        <w:trPr>
          <w:trHeight w:val="6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w:t>
            </w:r>
          </w:p>
        </w:tc>
      </w:tr>
      <w:tr>
        <w:trPr>
          <w:trHeight w:val="72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w:t>
            </w:r>
          </w:p>
        </w:tc>
      </w:tr>
      <w:tr>
        <w:trPr>
          <w:trHeight w:val="6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r>
      <w:tr>
        <w:trPr>
          <w:trHeight w:val="72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w:t>
            </w:r>
          </w:p>
        </w:tc>
      </w:tr>
      <w:tr>
        <w:trPr>
          <w:trHeight w:val="6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6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45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153996</w:t>
            </w:r>
          </w:p>
        </w:tc>
      </w:tr>
      <w:tr>
        <w:trPr>
          <w:trHeight w:val="6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153996</w:t>
            </w:r>
          </w:p>
        </w:tc>
      </w:tr>
      <w:tr>
        <w:trPr>
          <w:trHeight w:val="3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153996</w:t>
            </w:r>
          </w:p>
        </w:tc>
      </w:tr>
      <w:tr>
        <w:trPr>
          <w:trHeight w:val="3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r>
      <w:tr>
        <w:trPr>
          <w:trHeight w:val="72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r>
      <w:tr>
        <w:trPr>
          <w:trHeight w:val="9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r>
      <w:tr>
        <w:trPr>
          <w:trHeight w:val="9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5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45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5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қызметі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5370</w:t>
            </w:r>
          </w:p>
        </w:tc>
      </w:tr>
      <w:tr>
        <w:trPr>
          <w:trHeight w:val="3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5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6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3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және</w:t>
            </w:r>
            <w:r>
              <w:rPr>
                <w:rFonts w:ascii="Times New Roman"/>
                <w:b/>
                <w:i w:val="false"/>
                <w:color w:val="000000"/>
                <w:sz w:val="20"/>
              </w:rPr>
              <w:t xml:space="preserve"> коммуникация</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3480</w:t>
            </w:r>
          </w:p>
        </w:tc>
      </w:tr>
      <w:tr>
        <w:trPr>
          <w:trHeight w:val="3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9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3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11257</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w:t>
            </w:r>
          </w:p>
        </w:tc>
      </w:tr>
      <w:tr>
        <w:trPr>
          <w:trHeight w:val="61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6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9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8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54899,4</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54899,4</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20529,4</w:t>
            </w:r>
          </w:p>
        </w:tc>
      </w:tr>
      <w:tr>
        <w:trPr>
          <w:trHeight w:val="5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20529,4</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34370</w:t>
            </w:r>
          </w:p>
        </w:tc>
      </w:tr>
      <w:tr>
        <w:trPr>
          <w:trHeight w:val="9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33"/>
        <w:gridCol w:w="773"/>
        <w:gridCol w:w="853"/>
        <w:gridCol w:w="7453"/>
        <w:gridCol w:w="1933"/>
      </w:tblGrid>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r>
              <w:rPr>
                <w:rFonts w:ascii="Times New Roman"/>
                <w:b/>
                <w:i w:val="false"/>
                <w:color w:val="000000"/>
                <w:sz w:val="20"/>
              </w:rPr>
              <w:t>Таза</w:t>
            </w:r>
            <w:r>
              <w:rPr>
                <w:rFonts w:ascii="Times New Roman"/>
                <w:b/>
                <w:i w:val="false"/>
                <w:color w:val="000000"/>
                <w:sz w:val="20"/>
              </w:rPr>
              <w:t xml:space="preserve"> бюджеттік</w:t>
            </w:r>
            <w:r>
              <w:rPr>
                <w:rFonts w:ascii="Times New Roman"/>
                <w:b/>
                <w:i w:val="false"/>
                <w:color w:val="000000"/>
                <w:sz w:val="20"/>
              </w:rPr>
              <w:t xml:space="preserve"> кредит</w:t>
            </w:r>
            <w:r>
              <w:rPr>
                <w:rFonts w:ascii="Times New Roman"/>
                <w:b/>
                <w:i w:val="false"/>
                <w:color w:val="000000"/>
                <w:sz w:val="20"/>
              </w:rPr>
              <w:t xml:space="preserve">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w:t>
            </w:r>
            <w:r>
              <w:rPr>
                <w:rFonts w:ascii="Times New Roman"/>
                <w:b/>
                <w:i w:val="false"/>
                <w:color w:val="000000"/>
                <w:sz w:val="20"/>
              </w:rPr>
              <w:t xml:space="preserve">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9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i w:val="false"/>
                <w:color w:val="000000"/>
                <w:sz w:val="20"/>
              </w:rPr>
              <w:t xml:space="preserve"> қорғалатын</w:t>
            </w:r>
            <w:r>
              <w:rPr>
                <w:rFonts w:ascii="Times New Roman"/>
                <w:b/>
                <w:i w:val="false"/>
                <w:color w:val="000000"/>
                <w:sz w:val="20"/>
              </w:rPr>
              <w:t xml:space="preserve"> табиғи</w:t>
            </w:r>
            <w:r>
              <w:rPr>
                <w:rFonts w:ascii="Times New Roman"/>
                <w:b/>
                <w:i w:val="false"/>
                <w:color w:val="000000"/>
                <w:sz w:val="20"/>
              </w:rPr>
              <w:t xml:space="preserve"> 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i w:val="false"/>
                <w:color w:val="000000"/>
                <w:sz w:val="20"/>
              </w:rPr>
              <w:t xml:space="preserve"> ортаны</w:t>
            </w:r>
            <w:r>
              <w:rPr>
                <w:rFonts w:ascii="Times New Roman"/>
                <w:b/>
                <w:i w:val="false"/>
                <w:color w:val="000000"/>
                <w:sz w:val="20"/>
              </w:rPr>
              <w:t xml:space="preserve"> және</w:t>
            </w:r>
            <w:r>
              <w:rPr>
                <w:rFonts w:ascii="Times New Roman"/>
                <w:b/>
                <w:i w:val="false"/>
                <w:color w:val="000000"/>
                <w:sz w:val="20"/>
              </w:rPr>
              <w:t xml:space="preserve"> жануарлар</w:t>
            </w:r>
            <w:r>
              <w:rPr>
                <w:rFonts w:ascii="Times New Roman"/>
                <w:b/>
                <w:i w:val="false"/>
                <w:color w:val="000000"/>
                <w:sz w:val="20"/>
              </w:rPr>
              <w:t xml:space="preserve"> дүниесін</w:t>
            </w:r>
            <w:r>
              <w:rPr>
                <w:rFonts w:ascii="Times New Roman"/>
                <w:b/>
                <w:i w:val="false"/>
                <w:color w:val="000000"/>
                <w:sz w:val="20"/>
              </w:rPr>
              <w:t xml:space="preserve"> қорғау</w:t>
            </w:r>
            <w:r>
              <w:rPr>
                <w:rFonts w:ascii="Times New Roman"/>
                <w:b/>
                <w:i w:val="false"/>
                <w:color w:val="000000"/>
                <w:sz w:val="20"/>
              </w:rPr>
              <w:t xml:space="preserve">, </w:t>
            </w:r>
            <w:r>
              <w:rPr>
                <w:rFonts w:ascii="Times New Roman"/>
                <w:b/>
                <w:i w:val="false"/>
                <w:color w:val="000000"/>
                <w:sz w:val="20"/>
              </w:rPr>
              <w:t>жер</w:t>
            </w:r>
            <w:r>
              <w:rPr>
                <w:rFonts w:ascii="Times New Roman"/>
                <w:b/>
                <w:i w:val="false"/>
                <w:color w:val="000000"/>
                <w:sz w:val="20"/>
              </w:rPr>
              <w:t xml:space="preserve">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3"/>
        <w:gridCol w:w="733"/>
        <w:gridCol w:w="853"/>
        <w:gridCol w:w="7473"/>
        <w:gridCol w:w="1953"/>
      </w:tblGrid>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 </w:t>
            </w:r>
            <w:r>
              <w:br/>
            </w:r>
            <w:r>
              <w:rPr>
                <w:rFonts w:ascii="Times New Roman"/>
                <w:b w:val="false"/>
                <w:i w:val="false"/>
                <w:color w:val="000000"/>
                <w:sz w:val="20"/>
              </w:rPr>
              <w:t>
сын</w:t>
            </w:r>
            <w:r>
              <w:br/>
            </w:r>
            <w:r>
              <w:rPr>
                <w:rFonts w:ascii="Times New Roman"/>
                <w:b w:val="false"/>
                <w:i w:val="false"/>
                <w:color w:val="000000"/>
                <w:sz w:val="20"/>
              </w:rPr>
              <w:t>
ыбы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53"/>
        <w:gridCol w:w="753"/>
        <w:gridCol w:w="853"/>
        <w:gridCol w:w="7433"/>
        <w:gridCol w:w="1973"/>
      </w:tblGrid>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w:t>
            </w:r>
            <w:r>
              <w:br/>
            </w:r>
            <w:r>
              <w:rPr>
                <w:rFonts w:ascii="Times New Roman"/>
                <w:b w:val="false"/>
                <w:i w:val="false"/>
                <w:color w:val="000000"/>
                <w:sz w:val="20"/>
              </w:rPr>
              <w:t>
қ </w:t>
            </w:r>
            <w:r>
              <w:br/>
            </w:r>
            <w:r>
              <w:rPr>
                <w:rFonts w:ascii="Times New Roman"/>
                <w:b w:val="false"/>
                <w:i w:val="false"/>
                <w:color w:val="000000"/>
                <w:sz w:val="20"/>
              </w:rPr>
              <w:t>
топ</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 </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ала</w:t>
            </w:r>
            <w:r>
              <w:br/>
            </w:r>
            <w:r>
              <w:rPr>
                <w:rFonts w:ascii="Times New Roman"/>
                <w:b w:val="false"/>
                <w:i w:val="false"/>
                <w:color w:val="000000"/>
                <w:sz w:val="20"/>
              </w:rPr>
              <w:t>
рды</w:t>
            </w:r>
            <w:r>
              <w:br/>
            </w:r>
            <w:r>
              <w:rPr>
                <w:rFonts w:ascii="Times New Roman"/>
                <w:b w:val="false"/>
                <w:i w:val="false"/>
                <w:color w:val="000000"/>
                <w:sz w:val="20"/>
              </w:rPr>
              <w:t>
ң </w:t>
            </w:r>
            <w:r>
              <w:br/>
            </w:r>
            <w:r>
              <w:rPr>
                <w:rFonts w:ascii="Times New Roman"/>
                <w:b w:val="false"/>
                <w:i w:val="false"/>
                <w:color w:val="000000"/>
                <w:sz w:val="20"/>
              </w:rPr>
              <w:t>
әкі</w:t>
            </w:r>
            <w:r>
              <w:br/>
            </w:r>
            <w:r>
              <w:rPr>
                <w:rFonts w:ascii="Times New Roman"/>
                <w:b w:val="false"/>
                <w:i w:val="false"/>
                <w:color w:val="000000"/>
                <w:sz w:val="20"/>
              </w:rPr>
              <w:t>
мші</w:t>
            </w:r>
            <w:r>
              <w:br/>
            </w:r>
            <w:r>
              <w:rPr>
                <w:rFonts w:ascii="Times New Roman"/>
                <w:b w:val="false"/>
                <w:i w:val="false"/>
                <w:color w:val="000000"/>
                <w:sz w:val="20"/>
              </w:rPr>
              <w:t>
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r>
              <w:rPr>
                <w:rFonts w:ascii="Times New Roman"/>
                <w:b/>
                <w:i w:val="false"/>
                <w:color w:val="000000"/>
                <w:sz w:val="20"/>
              </w:rPr>
              <w:t>Қаржы</w:t>
            </w:r>
            <w:r>
              <w:rPr>
                <w:rFonts w:ascii="Times New Roman"/>
                <w:b/>
                <w:i w:val="false"/>
                <w:color w:val="000000"/>
                <w:sz w:val="20"/>
              </w:rPr>
              <w:t xml:space="preserve"> активтерімен</w:t>
            </w:r>
            <w:r>
              <w:rPr>
                <w:rFonts w:ascii="Times New Roman"/>
                <w:b/>
                <w:i w:val="false"/>
                <w:color w:val="000000"/>
                <w:sz w:val="20"/>
              </w:rPr>
              <w:t xml:space="preserve"> жасалатын</w:t>
            </w:r>
            <w:r>
              <w:rPr>
                <w:rFonts w:ascii="Times New Roman"/>
                <w:b/>
                <w:i w:val="false"/>
                <w:color w:val="000000"/>
                <w:sz w:val="20"/>
              </w:rPr>
              <w:t xml:space="preserve"> операциялар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r>
              <w:rPr>
                <w:rFonts w:ascii="Times New Roman"/>
                <w:b/>
                <w:i w:val="false"/>
                <w:color w:val="000000"/>
                <w:sz w:val="20"/>
              </w:rPr>
              <w:t>Бюджет</w:t>
            </w:r>
            <w:r>
              <w:rPr>
                <w:rFonts w:ascii="Times New Roman"/>
                <w:b/>
                <w:i w:val="false"/>
                <w:color w:val="000000"/>
                <w:sz w:val="20"/>
              </w:rPr>
              <w:t xml:space="preserve"> тапшылығы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w:t>
            </w:r>
            <w:r>
              <w:rPr>
                <w:rFonts w:ascii="Times New Roman"/>
                <w:b/>
                <w:i w:val="false"/>
                <w:color w:val="000000"/>
                <w:sz w:val="20"/>
              </w:rPr>
              <w:t>Бюджет</w:t>
            </w:r>
            <w:r>
              <w:rPr>
                <w:rFonts w:ascii="Times New Roman"/>
                <w:b/>
                <w:i w:val="false"/>
                <w:color w:val="000000"/>
                <w:sz w:val="20"/>
              </w:rPr>
              <w:t xml:space="preserve"> тапшылығын</w:t>
            </w:r>
            <w:r>
              <w:rPr>
                <w:rFonts w:ascii="Times New Roman"/>
                <w:b/>
                <w:i w:val="false"/>
                <w:color w:val="000000"/>
                <w:sz w:val="20"/>
              </w:rPr>
              <w:t xml:space="preserve"> қаржыландыру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73"/>
        <w:gridCol w:w="733"/>
        <w:gridCol w:w="853"/>
        <w:gridCol w:w="7413"/>
        <w:gridCol w:w="1993"/>
      </w:tblGrid>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 </w:t>
            </w:r>
            <w:r>
              <w:br/>
            </w:r>
            <w:r>
              <w:rPr>
                <w:rFonts w:ascii="Times New Roman"/>
                <w:b w:val="false"/>
                <w:i w:val="false"/>
                <w:color w:val="000000"/>
                <w:sz w:val="20"/>
              </w:rPr>
              <w:t>
сын</w:t>
            </w:r>
            <w:r>
              <w:br/>
            </w:r>
            <w:r>
              <w:rPr>
                <w:rFonts w:ascii="Times New Roman"/>
                <w:b w:val="false"/>
                <w:i w:val="false"/>
                <w:color w:val="000000"/>
                <w:sz w:val="20"/>
              </w:rPr>
              <w:t>
ыбы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w:t>
            </w:r>
            <w:r>
              <w:rPr>
                <w:rFonts w:ascii="Times New Roman"/>
                <w:b/>
                <w:i w:val="false"/>
                <w:color w:val="000000"/>
                <w:sz w:val="20"/>
              </w:rPr>
              <w:t xml:space="preserve"> түсімі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733"/>
        <w:gridCol w:w="853"/>
        <w:gridCol w:w="7393"/>
        <w:gridCol w:w="2033"/>
      </w:tblGrid>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 </w:t>
            </w:r>
            <w:r>
              <w:br/>
            </w:r>
            <w:r>
              <w:rPr>
                <w:rFonts w:ascii="Times New Roman"/>
                <w:b w:val="false"/>
                <w:i w:val="false"/>
                <w:color w:val="000000"/>
                <w:sz w:val="20"/>
              </w:rPr>
              <w:t>
сын</w:t>
            </w:r>
            <w:r>
              <w:br/>
            </w:r>
            <w:r>
              <w:rPr>
                <w:rFonts w:ascii="Times New Roman"/>
                <w:b w:val="false"/>
                <w:i w:val="false"/>
                <w:color w:val="000000"/>
                <w:sz w:val="20"/>
              </w:rPr>
              <w:t>
ыбы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w:t>
            </w:r>
            <w:r>
              <w:rPr>
                <w:rFonts w:ascii="Times New Roman"/>
                <w:b/>
                <w:i w:val="false"/>
                <w:color w:val="000000"/>
                <w:sz w:val="20"/>
              </w:rPr>
              <w:t xml:space="preserve"> қаражаттарының</w:t>
            </w:r>
            <w:r>
              <w:rPr>
                <w:rFonts w:ascii="Times New Roman"/>
                <w:b/>
                <w:i w:val="false"/>
                <w:color w:val="000000"/>
                <w:sz w:val="20"/>
              </w:rPr>
              <w:t xml:space="preserve"> пайдаланатын</w:t>
            </w:r>
            <w:r>
              <w:rPr>
                <w:rFonts w:ascii="Times New Roman"/>
                <w:b/>
                <w:i w:val="false"/>
                <w:color w:val="000000"/>
                <w:sz w:val="20"/>
              </w:rPr>
              <w:t xml:space="preserve">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33721</w:t>
            </w:r>
          </w:p>
        </w:tc>
      </w:tr>
    </w:tbl>
    <w:bookmarkStart w:name="z10"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15 сәуірдегі № 201 шешіміне</w:t>
      </w:r>
      <w:r>
        <w:br/>
      </w:r>
      <w:r>
        <w:rPr>
          <w:rFonts w:ascii="Times New Roman"/>
          <w:b w:val="false"/>
          <w:i w:val="false"/>
          <w:color w:val="000000"/>
          <w:sz w:val="28"/>
        </w:rPr>
        <w:t>
5 қосымша</w:t>
      </w:r>
    </w:p>
    <w:bookmarkEnd w:id="7"/>
    <w:p>
      <w:pPr>
        <w:spacing w:after="0"/>
        <w:ind w:left="0"/>
        <w:jc w:val="left"/>
      </w:pPr>
      <w:r>
        <w:rPr>
          <w:rFonts w:ascii="Times New Roman"/>
          <w:b/>
          <w:i w:val="false"/>
          <w:color w:val="000000"/>
        </w:rPr>
        <w:t xml:space="preserve"> Ойыл ауданы бойынша қала, селолық округтер әкімдіктерінің 2010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413"/>
        <w:gridCol w:w="2253"/>
        <w:gridCol w:w="2333"/>
        <w:gridCol w:w="2353"/>
      </w:tblGrid>
      <w:tr>
        <w:trPr>
          <w:trHeight w:val="31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аудандық маңызы бар қаланың, ауылдың (селолық) округтің әкімі аппаратының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әлеуметтік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с/округ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Коптоғай с/округ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с/округ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с/округ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с/округ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7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65549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3829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1745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2108
</w:t>
            </w:r>
          </w:p>
        </w:tc>
      </w:tr>
    </w:tbl>
    <w:p>
      <w:pPr>
        <w:spacing w:after="0"/>
        <w:ind w:left="0"/>
        <w:jc w:val="both"/>
      </w:pPr>
      <w:r>
        <w:rPr>
          <w:rFonts w:ascii="Times New Roman"/>
          <w:b w:val="false"/>
          <w:i w:val="false"/>
          <w:color w:val="000000"/>
          <w:sz w:val="28"/>
        </w:rPr>
        <w:t>кестенін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013"/>
        <w:gridCol w:w="2913"/>
        <w:gridCol w:w="2573"/>
        <w:gridCol w:w="1733"/>
      </w:tblGrid>
      <w:tr>
        <w:trPr>
          <w:trHeight w:val="31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органдарды материалдық-техникалық жарақтандыру”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с/округ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Коптоғай с/округ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31959</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с/округ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8875</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с/округ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с/округ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w:t>
            </w:r>
          </w:p>
        </w:tc>
      </w:tr>
      <w:tr>
        <w:trPr>
          <w:trHeight w:val="2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w:t>
            </w:r>
          </w:p>
        </w:tc>
      </w:tr>
      <w:tr>
        <w:trPr>
          <w:trHeight w:val="27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7342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81794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