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27c6" w14:textId="1bb2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29 желтоқсандағы N 193 "2010-2012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2010 жылғы 19 ақпандағы N 193 шешімі. Ақтөбе облысы Ойыл ауданының Әділет басқармасында 2010 жылғы 9 наурызда N 3-11-75 тіркелді. Күші жойылды - Ақтөбе облысы Ойыл аудандық мәслихатының 2011 жылғы 31 наурыздағы № 267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2011.03.31 № 267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мемлекеттік тіркеу тізілімінде № 3-11-71 нөмірімен тіркелген, 2010 жылғы 4 ақпандағы «Ойыл» газетінде жарияланған аудандық маслихаттың 2009 жылғы 29 желтоқсандағы № 175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«1 997 051» деген цифрлар «2 130 246»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«1 870 694» деген цифрлар «2 003 889»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«1 997 051» деген цифрлар «2 163 967»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«-18652» деген цифрлар «-52373»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«18652» деген цифрлар «52373»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«133226» деген цифрлар «134726»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абзацтың бөлігінде:</w:t>
      </w:r>
      <w:r>
        <w:br/>
      </w:r>
      <w:r>
        <w:rPr>
          <w:rFonts w:ascii="Times New Roman"/>
          <w:b w:val="false"/>
          <w:i w:val="false"/>
          <w:color w:val="000000"/>
          <w:sz w:val="28"/>
        </w:rPr>
        <w:t>
      «8220» деген цифрлар «108 220» деген сандармен ауыстырылсын және мынадай мазмұндағы абзацтармен толықтырылсын:</w:t>
      </w:r>
      <w:r>
        <w:br/>
      </w:r>
      <w:r>
        <w:rPr>
          <w:rFonts w:ascii="Times New Roman"/>
          <w:b w:val="false"/>
          <w:i w:val="false"/>
          <w:color w:val="000000"/>
          <w:sz w:val="28"/>
        </w:rPr>
        <w:t>
      «елдi мекендердiң ауыз сумен жабдықтау объектiлерiн салуға және реконструкциялауға» – 29696 мың теңге.</w:t>
      </w:r>
      <w:r>
        <w:br/>
      </w:r>
      <w:r>
        <w:rPr>
          <w:rFonts w:ascii="Times New Roman"/>
          <w:b w:val="false"/>
          <w:i w:val="false"/>
          <w:color w:val="000000"/>
          <w:sz w:val="28"/>
        </w:rPr>
        <w:t>
      Ұлы Отан соғысының қатысушылары мен мүгедектеріне Ұлы Отан соғысына қатынасушылары мен мүгедектеріне,теңестірілген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1999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қосымшасы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Ж.Иманғалиев               Б.Бисекенов</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19 ақпандағы</w:t>
      </w:r>
      <w:r>
        <w:br/>
      </w:r>
      <w:r>
        <w:rPr>
          <w:rFonts w:ascii="Times New Roman"/>
          <w:b w:val="false"/>
          <w:i w:val="false"/>
          <w:color w:val="000000"/>
          <w:sz w:val="28"/>
        </w:rPr>
        <w:t>
№ 193 шешіміне № 1 қосымша</w:t>
      </w:r>
    </w:p>
    <w:bookmarkEnd w:id="1"/>
    <w:p>
      <w:pPr>
        <w:spacing w:after="0"/>
        <w:ind w:left="0"/>
        <w:jc w:val="left"/>
      </w:pPr>
      <w:r>
        <w:rPr>
          <w:rFonts w:ascii="Times New Roman"/>
          <w:b/>
          <w:i w:val="false"/>
          <w:color w:val="000000"/>
        </w:rPr>
        <w:t xml:space="preserve">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33"/>
        <w:gridCol w:w="8173"/>
        <w:gridCol w:w="1773"/>
      </w:tblGrid>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сын</w:t>
            </w:r>
            <w:r>
              <w:br/>
            </w:r>
            <w:r>
              <w:rPr>
                <w:rFonts w:ascii="Times New Roman"/>
                <w:b w:val="false"/>
                <w:i w:val="false"/>
                <w:color w:val="000000"/>
                <w:sz w:val="20"/>
              </w:rPr>
              <w:t>
ыбы</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2130246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126357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117168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Кiрiстерге салынатын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түсетiн кiрiстер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2003889</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2003889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2003889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439423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3"/>
        <w:gridCol w:w="693"/>
        <w:gridCol w:w="753"/>
        <w:gridCol w:w="7273"/>
        <w:gridCol w:w="1813"/>
      </w:tblGrid>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2163967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134409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114388</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45926</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1301408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159677,3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159677,3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159677,3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955649,3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955649,3</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925963,3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51355</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129754</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22091</w:t>
            </w:r>
          </w:p>
        </w:tc>
      </w:tr>
      <w:tr>
        <w:trPr>
          <w:trHeight w:val="15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1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169967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46077</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91136</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52529</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52529</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201742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6305</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113629,4</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113629,4</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20529,4</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253"/>
        <w:gridCol w:w="1793"/>
      </w:tblGrid>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273"/>
        <w:gridCol w:w="1793"/>
      </w:tblGrid>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w:t>
            </w:r>
            <w:r>
              <w:br/>
            </w:r>
            <w:r>
              <w:rPr>
                <w:rFonts w:ascii="Times New Roman"/>
                <w:b w:val="false"/>
                <w:i w:val="false"/>
                <w:color w:val="000000"/>
                <w:sz w:val="20"/>
              </w:rPr>
              <w:t>
імш</w:t>
            </w:r>
            <w:r>
              <w:br/>
            </w:r>
            <w:r>
              <w:rPr>
                <w:rFonts w:ascii="Times New Roman"/>
                <w:b w:val="false"/>
                <w:i w:val="false"/>
                <w:color w:val="000000"/>
                <w:sz w:val="20"/>
              </w:rPr>
              <w:t>
ісі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253"/>
        <w:gridCol w:w="1773"/>
      </w:tblGrid>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253"/>
        <w:gridCol w:w="1813"/>
      </w:tblGrid>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19 ақпандағы</w:t>
      </w:r>
      <w:r>
        <w:br/>
      </w:r>
      <w:r>
        <w:rPr>
          <w:rFonts w:ascii="Times New Roman"/>
          <w:b w:val="false"/>
          <w:i w:val="false"/>
          <w:color w:val="000000"/>
          <w:sz w:val="28"/>
        </w:rPr>
        <w:t>
№ 193 шешіміне № 2 қосымша</w:t>
      </w:r>
    </w:p>
    <w:bookmarkEnd w:id="2"/>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93"/>
        <w:gridCol w:w="7693"/>
        <w:gridCol w:w="2173"/>
      </w:tblGrid>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1915781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149200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139710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1766581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1766581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1766581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122119</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773"/>
        <w:gridCol w:w="873"/>
        <w:gridCol w:w="6793"/>
        <w:gridCol w:w="2193"/>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1915781,4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166716</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67722</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64758</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1261173</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1085818</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1085818</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1055382</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60314</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60314</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113386</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101059</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96542</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16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45570</w:t>
            </w:r>
          </w:p>
        </w:tc>
      </w:tr>
      <w:tr>
        <w:trPr>
          <w:trHeight w:val="14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13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26077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10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140043</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177062,4</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16716,4</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көмінділері(биотермиялық шұңқырлардың)жұмыс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122119</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122119</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10197</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r>
      <w:tr>
        <w:trPr>
          <w:trHeight w:val="12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схемаларын,аудандық(облыстық)маңызы бар қалалардың, кенттердің және өзге де ауылдық елді мекендердің бас жоспарын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12925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773"/>
        <w:gridCol w:w="833"/>
        <w:gridCol w:w="6673"/>
        <w:gridCol w:w="2153"/>
      </w:tblGrid>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773"/>
        <w:gridCol w:w="873"/>
        <w:gridCol w:w="6653"/>
        <w:gridCol w:w="2173"/>
      </w:tblGrid>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w:t>
            </w:r>
            <w:r>
              <w:br/>
            </w:r>
            <w:r>
              <w:rPr>
                <w:rFonts w:ascii="Times New Roman"/>
                <w:b w:val="false"/>
                <w:i w:val="false"/>
                <w:color w:val="000000"/>
                <w:sz w:val="20"/>
              </w:rPr>
              <w:t>
кция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773"/>
        <w:gridCol w:w="873"/>
        <w:gridCol w:w="6793"/>
        <w:gridCol w:w="2193"/>
      </w:tblGrid>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сын</w:t>
            </w:r>
            <w:r>
              <w:br/>
            </w:r>
            <w:r>
              <w:rPr>
                <w:rFonts w:ascii="Times New Roman"/>
                <w:b w:val="false"/>
                <w:i w:val="false"/>
                <w:color w:val="000000"/>
                <w:sz w:val="20"/>
              </w:rPr>
              <w:t>
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19 ақпандағы</w:t>
      </w:r>
      <w:r>
        <w:br/>
      </w:r>
      <w:r>
        <w:rPr>
          <w:rFonts w:ascii="Times New Roman"/>
          <w:b w:val="false"/>
          <w:i w:val="false"/>
          <w:color w:val="000000"/>
          <w:sz w:val="28"/>
        </w:rPr>
        <w:t>
№ 193 шешіміне № 3 қосымша</w:t>
      </w:r>
    </w:p>
    <w:bookmarkEnd w:id="3"/>
    <w:p>
      <w:pPr>
        <w:spacing w:after="0"/>
        <w:ind w:left="0"/>
        <w:jc w:val="left"/>
      </w:pPr>
      <w:r>
        <w:rPr>
          <w:rFonts w:ascii="Times New Roman"/>
          <w:b/>
          <w:i w:val="false"/>
          <w:color w:val="000000"/>
        </w:rPr>
        <w:t xml:space="preserve"> 2012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73"/>
        <w:gridCol w:w="7833"/>
        <w:gridCol w:w="2033"/>
      </w:tblGrid>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сын</w:t>
            </w:r>
            <w:r>
              <w:br/>
            </w:r>
            <w:r>
              <w:rPr>
                <w:rFonts w:ascii="Times New Roman"/>
                <w:b w:val="false"/>
                <w:i w:val="false"/>
                <w:color w:val="000000"/>
                <w:sz w:val="20"/>
              </w:rPr>
              <w:t>
ыбы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1963130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164380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12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меншіктен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1798750</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053"/>
        <w:gridCol w:w="2053"/>
      </w:tblGrid>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1963130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172184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148930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66228</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1420497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1210401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1210401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1179170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112045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141696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94931</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12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56290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көмінділері(биотермиялық шұңқырлардың)жұмыс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13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схемаларын,аудандық(облыстық)маңызы бар қалалардың, кенттердің және өзге де ауылдық елді мекендердің бас жоспарын әзірлеу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13319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41098,7</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033"/>
        <w:gridCol w:w="2093"/>
      </w:tblGrid>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7013"/>
        <w:gridCol w:w="2113"/>
      </w:tblGrid>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6973"/>
        <w:gridCol w:w="2153"/>
      </w:tblGrid>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27107,6</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19  ақпандағы</w:t>
      </w:r>
      <w:r>
        <w:br/>
      </w:r>
      <w:r>
        <w:rPr>
          <w:rFonts w:ascii="Times New Roman"/>
          <w:b w:val="false"/>
          <w:i w:val="false"/>
          <w:color w:val="000000"/>
          <w:sz w:val="28"/>
        </w:rPr>
        <w:t>
№ 193 шешіміне № 5 қосымша</w:t>
      </w:r>
    </w:p>
    <w:bookmarkEnd w:id="4"/>
    <w:p>
      <w:pPr>
        <w:spacing w:after="0"/>
        <w:ind w:left="0"/>
        <w:jc w:val="left"/>
      </w:pPr>
      <w:r>
        <w:rPr>
          <w:rFonts w:ascii="Times New Roman"/>
          <w:b/>
          <w:i w:val="false"/>
          <w:color w:val="000000"/>
        </w:rPr>
        <w:t xml:space="preserve"> Ойыл ауданы бойынша қала, селолық округтер әкімдіктерінің 2010 жылғы бюджеттік бағдарламары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413"/>
        <w:gridCol w:w="1833"/>
        <w:gridCol w:w="2433"/>
        <w:gridCol w:w="1713"/>
      </w:tblGrid>
      <w:tr>
        <w:trPr>
          <w:trHeight w:val="31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ауылдың</w:t>
            </w:r>
            <w:r>
              <w:br/>
            </w:r>
            <w:r>
              <w:rPr>
                <w:rFonts w:ascii="Times New Roman"/>
                <w:b w:val="false"/>
                <w:i w:val="false"/>
                <w:color w:val="000000"/>
                <w:sz w:val="20"/>
              </w:rPr>
              <w:t>
(селолық)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r>
              <w:br/>
            </w:r>
            <w:r>
              <w:rPr>
                <w:rFonts w:ascii="Times New Roman"/>
                <w:b w:val="false"/>
                <w:i w:val="false"/>
                <w:color w:val="000000"/>
                <w:sz w:val="20"/>
              </w:rPr>
              <w:t>
аппаратының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w:t>
            </w:r>
            <w:r>
              <w:br/>
            </w:r>
            <w:r>
              <w:rPr>
                <w:rFonts w:ascii="Times New Roman"/>
                <w:b w:val="false"/>
                <w:i w:val="false"/>
                <w:color w:val="000000"/>
                <w:sz w:val="20"/>
              </w:rPr>
              <w:t>
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Коптоғай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7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3829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2108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013"/>
        <w:gridCol w:w="2453"/>
        <w:gridCol w:w="2333"/>
        <w:gridCol w:w="1793"/>
      </w:tblGrid>
      <w:tr>
        <w:trPr>
          <w:trHeight w:val="31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w:t>
            </w:r>
            <w:r>
              <w:br/>
            </w:r>
            <w:r>
              <w:rPr>
                <w:rFonts w:ascii="Times New Roman"/>
                <w:b w:val="false"/>
                <w:i w:val="false"/>
                <w:color w:val="000000"/>
                <w:sz w:val="20"/>
              </w:rPr>
              <w:t>
орындарын</w:t>
            </w:r>
            <w:r>
              <w:br/>
            </w:r>
            <w:r>
              <w:rPr>
                <w:rFonts w:ascii="Times New Roman"/>
                <w:b w:val="false"/>
                <w:i w:val="false"/>
                <w:color w:val="000000"/>
                <w:sz w:val="20"/>
              </w:rPr>
              <w:t>
күтіп</w:t>
            </w:r>
            <w:r>
              <w:br/>
            </w:r>
            <w:r>
              <w:rPr>
                <w:rFonts w:ascii="Times New Roman"/>
                <w:b w:val="false"/>
                <w:i w:val="false"/>
                <w:color w:val="000000"/>
                <w:sz w:val="20"/>
              </w:rPr>
              <w:t>
ұстау</w:t>
            </w:r>
            <w:r>
              <w:br/>
            </w:r>
            <w:r>
              <w:rPr>
                <w:rFonts w:ascii="Times New Roman"/>
                <w:b w:val="false"/>
                <w:i w:val="false"/>
                <w:color w:val="000000"/>
                <w:sz w:val="20"/>
              </w:rPr>
              <w:t>
және</w:t>
            </w:r>
            <w:r>
              <w:br/>
            </w:r>
            <w:r>
              <w:rPr>
                <w:rFonts w:ascii="Times New Roman"/>
                <w:b w:val="false"/>
                <w:i w:val="false"/>
                <w:color w:val="000000"/>
                <w:sz w:val="20"/>
              </w:rPr>
              <w:t>
туысы жоқ</w:t>
            </w:r>
            <w:r>
              <w:br/>
            </w:r>
            <w:r>
              <w:rPr>
                <w:rFonts w:ascii="Times New Roman"/>
                <w:b w:val="false"/>
                <w:i w:val="false"/>
                <w:color w:val="000000"/>
                <w:sz w:val="20"/>
              </w:rPr>
              <w:t>
адамдар</w:t>
            </w:r>
            <w:r>
              <w:br/>
            </w:r>
            <w:r>
              <w:rPr>
                <w:rFonts w:ascii="Times New Roman"/>
                <w:b w:val="false"/>
                <w:i w:val="false"/>
                <w:color w:val="000000"/>
                <w:sz w:val="20"/>
              </w:rPr>
              <w:t>
ды</w:t>
            </w:r>
            <w:r>
              <w:br/>
            </w:r>
            <w:r>
              <w:rPr>
                <w:rFonts w:ascii="Times New Roman"/>
                <w:b w:val="false"/>
                <w:i w:val="false"/>
                <w:color w:val="000000"/>
                <w:sz w:val="20"/>
              </w:rPr>
              <w:t>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w:t>
            </w:r>
            <w:r>
              <w:br/>
            </w:r>
            <w:r>
              <w:rPr>
                <w:rFonts w:ascii="Times New Roman"/>
                <w:b w:val="false"/>
                <w:i w:val="false"/>
                <w:color w:val="000000"/>
                <w:sz w:val="20"/>
              </w:rPr>
              <w:t>
мекендерді</w:t>
            </w:r>
            <w:r>
              <w:br/>
            </w:r>
            <w:r>
              <w:rPr>
                <w:rFonts w:ascii="Times New Roman"/>
                <w:b w:val="false"/>
                <w:i w:val="false"/>
                <w:color w:val="000000"/>
                <w:sz w:val="20"/>
              </w:rPr>
              <w:t>
абаттан</w:t>
            </w:r>
            <w:r>
              <w:br/>
            </w:r>
            <w:r>
              <w:rPr>
                <w:rFonts w:ascii="Times New Roman"/>
                <w:b w:val="false"/>
                <w:i w:val="false"/>
                <w:color w:val="000000"/>
                <w:sz w:val="20"/>
              </w:rPr>
              <w:t>
дыру мен</w:t>
            </w:r>
            <w:r>
              <w:br/>
            </w:r>
            <w:r>
              <w:rPr>
                <w:rFonts w:ascii="Times New Roman"/>
                <w:b w:val="false"/>
                <w:i w:val="false"/>
                <w:color w:val="000000"/>
                <w:sz w:val="20"/>
              </w:rPr>
              <w:t>
көгалдан</w:t>
            </w:r>
            <w:r>
              <w:br/>
            </w:r>
            <w:r>
              <w:rPr>
                <w:rFonts w:ascii="Times New Roman"/>
                <w:b w:val="false"/>
                <w:i w:val="false"/>
                <w:color w:val="000000"/>
                <w:sz w:val="20"/>
              </w:rPr>
              <w:t>
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w:t>
            </w:r>
            <w:r>
              <w:br/>
            </w:r>
            <w:r>
              <w:rPr>
                <w:rFonts w:ascii="Times New Roman"/>
                <w:b w:val="false"/>
                <w:i w:val="false"/>
                <w:color w:val="000000"/>
                <w:sz w:val="20"/>
              </w:rPr>
              <w:t>
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Коптоғай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29872</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28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27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74035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