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bb2d" w14:textId="699b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әкімдігінің 2010 жылғы 21 сәуірдегі N 88 қаулысы. Ақтөбе облысы Ырғыз ауданының Әділет басқармасында 2010 жылдың 31 мамырда N 3-5-117 тіркелді. Күші жойылды - Ақтөбе облысы Ырғыз аудандық әкімдігінің 2011 жылғы 29 сәуірдегі № 92 қаулысымен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әкімдігінің 2011.04.29 </w:t>
      </w:r>
      <w:r>
        <w:rPr>
          <w:rFonts w:ascii="Times New Roman"/>
          <w:b w:val="false"/>
          <w:i w:val="false"/>
          <w:color w:val="ff0000"/>
          <w:sz w:val="28"/>
        </w:rPr>
        <w:t>№ 92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 149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5-4) тармақшаларына</w:t>
      </w:r>
      <w:r>
        <w:rPr>
          <w:rFonts w:ascii="Times New Roman"/>
          <w:b w:val="false"/>
          <w:i w:val="false"/>
          <w:color w:val="000000"/>
          <w:sz w:val="28"/>
        </w:rPr>
        <w:t xml:space="preserve">, </w:t>
      </w:r>
      <w:r>
        <w:rPr>
          <w:rFonts w:ascii="Times New Roman"/>
          <w:b w:val="false"/>
          <w:i w:val="false"/>
          <w:color w:val="000000"/>
          <w:sz w:val="28"/>
        </w:rPr>
        <w:t>18-1-бабына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 148 Заңның </w:t>
      </w:r>
      <w:r>
        <w:rPr>
          <w:rFonts w:ascii="Times New Roman"/>
          <w:b w:val="false"/>
          <w:i w:val="false"/>
          <w:color w:val="000000"/>
          <w:sz w:val="28"/>
        </w:rPr>
        <w:t>31-бабына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Ауданда халықтың нысаналы топтарындағы азаматтарды жұмысқа орналастыру үшін әлеуметтік жұмыс орындарын ұйымдастыратын кәсіпорындар мен ұйымдардың тізбесі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 2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мемлекеттік мекемесіне (А.Досекешов) қосымшаға сәйкес кәсіпорындар мен ұйымдарға жұмыссыз есебінде тұратын нысаналы топтарға жататын және ұзақ уақыттан бері жұмыс жасамайтын азаматтарды әлеуметтік жұмыс орындарына жіберу тапсырылсын.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мемлекеттік мекемесі «Тұрғындарды жұмыспен қамту саласында азаматтарды әлеуметтік қорғау бойынша қосымша шаралар» бюджеттік бағдарламасы бойынша тиісті жылдың аудан бюджетінде қарастырылған қаражаттар шегінде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xml:space="preserve">
      4. Аудан әкімдігінің «Әлеуметтік жұмыс орындарын ұйымдастыру» туралы 2009 жылғы 8 мамырдағы № 97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А.Шахинге жүктелсін.</w:t>
      </w:r>
      <w:r>
        <w:br/>
      </w:r>
      <w:r>
        <w:rPr>
          <w:rFonts w:ascii="Times New Roman"/>
          <w:b w:val="false"/>
          <w:i w:val="false"/>
          <w:color w:val="000000"/>
          <w:sz w:val="28"/>
        </w:rPr>
        <w:t>
</w:t>
      </w:r>
      <w:r>
        <w:rPr>
          <w:rFonts w:ascii="Times New Roman"/>
          <w:b w:val="false"/>
          <w:i w:val="false"/>
          <w:color w:val="000000"/>
          <w:sz w:val="28"/>
        </w:rPr>
        <w:t>
      6. Қаулы аудандық әділет басқармасында мемлекеттік тіркеуден өткен күннен бастап күшіне енеді және 2010 жылдың 1 наурызынан бастап туындаған қатынастарға таралады.</w:t>
      </w:r>
    </w:p>
    <w:bookmarkEnd w:id="0"/>
    <w:p>
      <w:pPr>
        <w:spacing w:after="0"/>
        <w:ind w:left="0"/>
        <w:jc w:val="both"/>
      </w:pPr>
      <w:r>
        <w:rPr>
          <w:rFonts w:ascii="Times New Roman"/>
          <w:b w:val="false"/>
          <w:i/>
          <w:color w:val="000000"/>
          <w:sz w:val="28"/>
        </w:rPr>
        <w:t>      Аудан әкімі                              М.ДУАНБЕКОВ</w:t>
      </w:r>
    </w:p>
    <w:bookmarkStart w:name="z8"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21 сәуірдегі</w:t>
      </w:r>
      <w:r>
        <w:br/>
      </w:r>
      <w:r>
        <w:rPr>
          <w:rFonts w:ascii="Times New Roman"/>
          <w:b w:val="false"/>
          <w:i w:val="false"/>
          <w:color w:val="000000"/>
          <w:sz w:val="28"/>
        </w:rPr>
        <w:t>
№ 88 қаулысына № 1 қосымша</w:t>
      </w:r>
    </w:p>
    <w:bookmarkEnd w:id="1"/>
    <w:p>
      <w:pPr>
        <w:spacing w:after="0"/>
        <w:ind w:left="0"/>
        <w:jc w:val="left"/>
      </w:pPr>
      <w:r>
        <w:rPr>
          <w:rFonts w:ascii="Times New Roman"/>
          <w:b/>
          <w:i w:val="false"/>
          <w:color w:val="000000"/>
        </w:rPr>
        <w:t xml:space="preserve"> Әлеуметтік жұмыс орындарын ұйымдастыратын</w:t>
      </w:r>
      <w:r>
        <w:br/>
      </w:r>
      <w:r>
        <w:rPr>
          <w:rFonts w:ascii="Times New Roman"/>
          <w:b/>
          <w:i w:val="false"/>
          <w:color w:val="000000"/>
        </w:rPr>
        <w:t>
кәсіпорындар мен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4739"/>
        <w:gridCol w:w="3659"/>
        <w:gridCol w:w="1603"/>
        <w:gridCol w:w="1816"/>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саны</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r>
              <w:br/>
            </w:r>
            <w:r>
              <w:rPr>
                <w:rFonts w:ascii="Times New Roman"/>
                <w:b w:val="false"/>
                <w:i w:val="false"/>
                <w:color w:val="000000"/>
                <w:sz w:val="20"/>
              </w:rPr>
              <w:t>
орындарын</w:t>
            </w:r>
            <w:r>
              <w:br/>
            </w:r>
            <w:r>
              <w:rPr>
                <w:rFonts w:ascii="Times New Roman"/>
                <w:b w:val="false"/>
                <w:i w:val="false"/>
                <w:color w:val="000000"/>
                <w:sz w:val="20"/>
              </w:rPr>
              <w:t>
ұйымдастыратын</w:t>
            </w:r>
            <w:r>
              <w:br/>
            </w:r>
            <w:r>
              <w:rPr>
                <w:rFonts w:ascii="Times New Roman"/>
                <w:b w:val="false"/>
                <w:i w:val="false"/>
                <w:color w:val="000000"/>
                <w:sz w:val="20"/>
              </w:rPr>
              <w:t>
кәсіпорындар</w:t>
            </w:r>
            <w:r>
              <w:br/>
            </w:r>
            <w:r>
              <w:rPr>
                <w:rFonts w:ascii="Times New Roman"/>
                <w:b w:val="false"/>
                <w:i w:val="false"/>
                <w:color w:val="000000"/>
                <w:sz w:val="20"/>
              </w:rPr>
              <w:t>
мен ұйымдардың атауы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мен</w:t>
            </w:r>
            <w:r>
              <w:br/>
            </w:r>
            <w:r>
              <w:rPr>
                <w:rFonts w:ascii="Times New Roman"/>
                <w:b w:val="false"/>
                <w:i w:val="false"/>
                <w:color w:val="000000"/>
                <w:sz w:val="20"/>
              </w:rPr>
              <w:t>
ұйымдардың</w:t>
            </w:r>
            <w:r>
              <w:br/>
            </w:r>
            <w:r>
              <w:rPr>
                <w:rFonts w:ascii="Times New Roman"/>
                <w:b w:val="false"/>
                <w:i w:val="false"/>
                <w:color w:val="000000"/>
                <w:sz w:val="20"/>
              </w:rPr>
              <w:t>
басшысының тегі,</w:t>
            </w:r>
            <w:r>
              <w:br/>
            </w:r>
            <w:r>
              <w:rPr>
                <w:rFonts w:ascii="Times New Roman"/>
                <w:b w:val="false"/>
                <w:i w:val="false"/>
                <w:color w:val="000000"/>
                <w:sz w:val="20"/>
              </w:rPr>
              <w:t>
аты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жұмыс орнының</w:t>
            </w:r>
            <w:r>
              <w:br/>
            </w:r>
            <w:r>
              <w:rPr>
                <w:rFonts w:ascii="Times New Roman"/>
                <w:b w:val="false"/>
                <w:i w:val="false"/>
                <w:color w:val="000000"/>
                <w:sz w:val="20"/>
              </w:rPr>
              <w:t>
саны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жұмыс орнының</w:t>
            </w:r>
            <w:r>
              <w:br/>
            </w:r>
            <w:r>
              <w:rPr>
                <w:rFonts w:ascii="Times New Roman"/>
                <w:b w:val="false"/>
                <w:i w:val="false"/>
                <w:color w:val="000000"/>
                <w:sz w:val="20"/>
              </w:rPr>
              <w:t>
жұмыс істеу</w:t>
            </w:r>
            <w:r>
              <w:br/>
            </w:r>
            <w:r>
              <w:rPr>
                <w:rFonts w:ascii="Times New Roman"/>
                <w:b w:val="false"/>
                <w:i w:val="false"/>
                <w:color w:val="000000"/>
                <w:sz w:val="20"/>
              </w:rPr>
              <w:t>
мерзімі</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«Сер-МАҚ» ШҚ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Ипанов 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«Ақсақал-Тәуіп» ЖШС</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Өтесінов 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«Шабаған-Р» ШҚ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Боранқұлов С</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«Уәлі» ЖШС</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Сарманов 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 ӨК</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Садықов Н</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«Наурыз-СИМ» ЖШС</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Сәрсенбаев 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«Елшіхан» ЖШС</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Дуанбекова М</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«Басши» ӨК</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Тұрмаханұлы М</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«Елнұр» ШҚ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Түгелов Б</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«Күмісбек» ЖШС</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Сқақов 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ШҚ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Болатбеков 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«Аманбек» ШҚ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Қияқбаева М</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«Гүлжазира»ШҚ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Манасов Ж</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дүкені ЖК</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Сейтмағанбетова Г</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«Мұхтарбек» ШҚ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Тұрмағанбетов Ә</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«Шман» ШҚ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Сағитжанов М</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«Сартоғай» ШҚ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Баймұқашев Т</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«Ақсамал» ШҚ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Тұрлыбаев С</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 ШҚ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Тәжібаев С</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«Әйгерім» ШҚ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Ізмағанбетов Ж</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21 сәуірдегі</w:t>
      </w:r>
      <w:r>
        <w:br/>
      </w:r>
      <w:r>
        <w:rPr>
          <w:rFonts w:ascii="Times New Roman"/>
          <w:b w:val="false"/>
          <w:i w:val="false"/>
          <w:color w:val="000000"/>
          <w:sz w:val="28"/>
        </w:rPr>
        <w:t>
№ 88 қаулысына № 2 қосымша</w:t>
      </w:r>
    </w:p>
    <w:bookmarkEnd w:id="2"/>
    <w:p>
      <w:pPr>
        <w:spacing w:after="0"/>
        <w:ind w:left="0"/>
        <w:jc w:val="left"/>
      </w:pPr>
      <w:r>
        <w:rPr>
          <w:rFonts w:ascii="Times New Roman"/>
          <w:b/>
          <w:i w:val="false"/>
          <w:color w:val="000000"/>
        </w:rPr>
        <w:t xml:space="preserve"> Әлеуметтік жұмыс орындарын ұйымдастыратын</w:t>
      </w:r>
      <w:r>
        <w:br/>
      </w:r>
      <w:r>
        <w:rPr>
          <w:rFonts w:ascii="Times New Roman"/>
          <w:b/>
          <w:i w:val="false"/>
          <w:color w:val="000000"/>
        </w:rPr>
        <w:t>
кәсіпорындар мен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4252"/>
        <w:gridCol w:w="3065"/>
        <w:gridCol w:w="1645"/>
        <w:gridCol w:w="1774"/>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саны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r>
              <w:br/>
            </w:r>
            <w:r>
              <w:rPr>
                <w:rFonts w:ascii="Times New Roman"/>
                <w:b w:val="false"/>
                <w:i w:val="false"/>
                <w:color w:val="000000"/>
                <w:sz w:val="20"/>
              </w:rPr>
              <w:t>
орындарын</w:t>
            </w:r>
            <w:r>
              <w:br/>
            </w:r>
            <w:r>
              <w:rPr>
                <w:rFonts w:ascii="Times New Roman"/>
                <w:b w:val="false"/>
                <w:i w:val="false"/>
                <w:color w:val="000000"/>
                <w:sz w:val="20"/>
              </w:rPr>
              <w:t>
ұйымдастыратын</w:t>
            </w:r>
            <w:r>
              <w:br/>
            </w:r>
            <w:r>
              <w:rPr>
                <w:rFonts w:ascii="Times New Roman"/>
                <w:b w:val="false"/>
                <w:i w:val="false"/>
                <w:color w:val="000000"/>
                <w:sz w:val="20"/>
              </w:rPr>
              <w:t>
кәсіпорындар мен</w:t>
            </w:r>
            <w:r>
              <w:br/>
            </w:r>
            <w:r>
              <w:rPr>
                <w:rFonts w:ascii="Times New Roman"/>
                <w:b w:val="false"/>
                <w:i w:val="false"/>
                <w:color w:val="000000"/>
                <w:sz w:val="20"/>
              </w:rPr>
              <w:t>
ұйымдардың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мен</w:t>
            </w:r>
            <w:r>
              <w:br/>
            </w:r>
            <w:r>
              <w:rPr>
                <w:rFonts w:ascii="Times New Roman"/>
                <w:b w:val="false"/>
                <w:i w:val="false"/>
                <w:color w:val="000000"/>
                <w:sz w:val="20"/>
              </w:rPr>
              <w:t>
ұйымдардың</w:t>
            </w:r>
            <w:r>
              <w:br/>
            </w:r>
            <w:r>
              <w:rPr>
                <w:rFonts w:ascii="Times New Roman"/>
                <w:b w:val="false"/>
                <w:i w:val="false"/>
                <w:color w:val="000000"/>
                <w:sz w:val="20"/>
              </w:rPr>
              <w:t>
басшысының</w:t>
            </w:r>
            <w:r>
              <w:br/>
            </w:r>
            <w:r>
              <w:rPr>
                <w:rFonts w:ascii="Times New Roman"/>
                <w:b w:val="false"/>
                <w:i w:val="false"/>
                <w:color w:val="000000"/>
                <w:sz w:val="20"/>
              </w:rPr>
              <w:t>
тегі, аты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жұмыс</w:t>
            </w:r>
            <w:r>
              <w:br/>
            </w:r>
            <w:r>
              <w:rPr>
                <w:rFonts w:ascii="Times New Roman"/>
                <w:b w:val="false"/>
                <w:i w:val="false"/>
                <w:color w:val="000000"/>
                <w:sz w:val="20"/>
              </w:rPr>
              <w:t>
орнының саны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жұмыс орнының</w:t>
            </w:r>
            <w:r>
              <w:br/>
            </w:r>
            <w:r>
              <w:rPr>
                <w:rFonts w:ascii="Times New Roman"/>
                <w:b w:val="false"/>
                <w:i w:val="false"/>
                <w:color w:val="000000"/>
                <w:sz w:val="20"/>
              </w:rPr>
              <w:t>
жұмыс істеу</w:t>
            </w:r>
            <w:r>
              <w:br/>
            </w:r>
            <w:r>
              <w:rPr>
                <w:rFonts w:ascii="Times New Roman"/>
                <w:b w:val="false"/>
                <w:i w:val="false"/>
                <w:color w:val="000000"/>
                <w:sz w:val="20"/>
              </w:rPr>
              <w:t>
мерзімі</w:t>
            </w:r>
          </w:p>
        </w:tc>
      </w:tr>
      <w:tr>
        <w:trPr>
          <w:trHeight w:val="54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ШҚ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Жұрмағанбетова 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«Желдорфармация» ЖШС</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Нағыметова 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«Жанат»ШҚ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Жолмағанбетов 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«Н-Сыдық» ШҚ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Оспанов Ш</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"19" тамыз</w:t>
      </w:r>
      <w:r>
        <w:br/>
      </w:r>
      <w:r>
        <w:rPr>
          <w:rFonts w:ascii="Times New Roman"/>
          <w:b w:val="false"/>
          <w:i w:val="false"/>
          <w:color w:val="000000"/>
          <w:sz w:val="28"/>
        </w:rPr>
        <w:t>
№ 180 қаулысына № 3 қосымша</w:t>
      </w:r>
    </w:p>
    <w:bookmarkEnd w:id="3"/>
    <w:p>
      <w:pPr>
        <w:spacing w:after="0"/>
        <w:ind w:left="0"/>
        <w:jc w:val="left"/>
      </w:pPr>
      <w:r>
        <w:rPr>
          <w:rFonts w:ascii="Times New Roman"/>
          <w:b/>
          <w:i w:val="false"/>
          <w:color w:val="000000"/>
        </w:rPr>
        <w:t xml:space="preserve"> Әлеуметтік жұмыс орындарын ұйымдастыратын</w:t>
      </w:r>
      <w:r>
        <w:br/>
      </w:r>
      <w:r>
        <w:rPr>
          <w:rFonts w:ascii="Times New Roman"/>
          <w:b/>
          <w:i w:val="false"/>
          <w:color w:val="000000"/>
        </w:rPr>
        <w:t>
кәсіпорындар мен 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4523"/>
        <w:gridCol w:w="3283"/>
        <w:gridCol w:w="1795"/>
        <w:gridCol w:w="1842"/>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r>
              <w:br/>
            </w:r>
            <w:r>
              <w:rPr>
                <w:rFonts w:ascii="Times New Roman"/>
                <w:b w:val="false"/>
                <w:i w:val="false"/>
                <w:color w:val="000000"/>
                <w:sz w:val="20"/>
              </w:rPr>
              <w:t>
орындарын</w:t>
            </w:r>
            <w:r>
              <w:br/>
            </w:r>
            <w:r>
              <w:rPr>
                <w:rFonts w:ascii="Times New Roman"/>
                <w:b w:val="false"/>
                <w:i w:val="false"/>
                <w:color w:val="000000"/>
                <w:sz w:val="20"/>
              </w:rPr>
              <w:t>
ұйымдастыратын</w:t>
            </w:r>
            <w:r>
              <w:br/>
            </w:r>
            <w:r>
              <w:rPr>
                <w:rFonts w:ascii="Times New Roman"/>
                <w:b w:val="false"/>
                <w:i w:val="false"/>
                <w:color w:val="000000"/>
                <w:sz w:val="20"/>
              </w:rPr>
              <w:t>
кәсіпорындар мен</w:t>
            </w:r>
            <w:r>
              <w:br/>
            </w:r>
            <w:r>
              <w:rPr>
                <w:rFonts w:ascii="Times New Roman"/>
                <w:b w:val="false"/>
                <w:i w:val="false"/>
                <w:color w:val="000000"/>
                <w:sz w:val="20"/>
              </w:rPr>
              <w:t>
ұйымдардың атауы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мен</w:t>
            </w:r>
            <w:r>
              <w:br/>
            </w:r>
            <w:r>
              <w:rPr>
                <w:rFonts w:ascii="Times New Roman"/>
                <w:b w:val="false"/>
                <w:i w:val="false"/>
                <w:color w:val="000000"/>
                <w:sz w:val="20"/>
              </w:rPr>
              <w:t>
ұйымдардың</w:t>
            </w:r>
            <w:r>
              <w:br/>
            </w:r>
            <w:r>
              <w:rPr>
                <w:rFonts w:ascii="Times New Roman"/>
                <w:b w:val="false"/>
                <w:i w:val="false"/>
                <w:color w:val="000000"/>
                <w:sz w:val="20"/>
              </w:rPr>
              <w:t>
басшысының</w:t>
            </w:r>
            <w:r>
              <w:br/>
            </w:r>
            <w:r>
              <w:rPr>
                <w:rFonts w:ascii="Times New Roman"/>
                <w:b w:val="false"/>
                <w:i w:val="false"/>
                <w:color w:val="000000"/>
                <w:sz w:val="20"/>
              </w:rPr>
              <w:t>
тегі,аты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 жұ</w:t>
            </w:r>
            <w:r>
              <w:br/>
            </w:r>
            <w:r>
              <w:rPr>
                <w:rFonts w:ascii="Times New Roman"/>
                <w:b w:val="false"/>
                <w:i w:val="false"/>
                <w:color w:val="000000"/>
                <w:sz w:val="20"/>
              </w:rPr>
              <w:t>
мыс</w:t>
            </w:r>
            <w:r>
              <w:br/>
            </w:r>
            <w:r>
              <w:rPr>
                <w:rFonts w:ascii="Times New Roman"/>
                <w:b w:val="false"/>
                <w:i w:val="false"/>
                <w:color w:val="000000"/>
                <w:sz w:val="20"/>
              </w:rPr>
              <w:t>
орнының</w:t>
            </w:r>
            <w:r>
              <w:br/>
            </w:r>
            <w:r>
              <w:rPr>
                <w:rFonts w:ascii="Times New Roman"/>
                <w:b w:val="false"/>
                <w:i w:val="false"/>
                <w:color w:val="000000"/>
                <w:sz w:val="20"/>
              </w:rPr>
              <w:t>
саны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 жұ</w:t>
            </w:r>
            <w:r>
              <w:br/>
            </w:r>
            <w:r>
              <w:rPr>
                <w:rFonts w:ascii="Times New Roman"/>
                <w:b w:val="false"/>
                <w:i w:val="false"/>
                <w:color w:val="000000"/>
                <w:sz w:val="20"/>
              </w:rPr>
              <w:t>
мыс</w:t>
            </w:r>
            <w:r>
              <w:br/>
            </w:r>
            <w:r>
              <w:rPr>
                <w:rFonts w:ascii="Times New Roman"/>
                <w:b w:val="false"/>
                <w:i w:val="false"/>
                <w:color w:val="000000"/>
                <w:sz w:val="20"/>
              </w:rPr>
              <w:t>
орнының</w:t>
            </w:r>
            <w:r>
              <w:br/>
            </w:r>
            <w:r>
              <w:rPr>
                <w:rFonts w:ascii="Times New Roman"/>
                <w:b w:val="false"/>
                <w:i w:val="false"/>
                <w:color w:val="000000"/>
                <w:sz w:val="20"/>
              </w:rPr>
              <w:t>
жұмыс</w:t>
            </w:r>
            <w:r>
              <w:br/>
            </w:r>
            <w:r>
              <w:rPr>
                <w:rFonts w:ascii="Times New Roman"/>
                <w:b w:val="false"/>
                <w:i w:val="false"/>
                <w:color w:val="000000"/>
                <w:sz w:val="20"/>
              </w:rPr>
              <w:t>
істеу</w:t>
            </w:r>
            <w:r>
              <w:br/>
            </w:r>
            <w:r>
              <w:rPr>
                <w:rFonts w:ascii="Times New Roman"/>
                <w:b w:val="false"/>
                <w:i w:val="false"/>
                <w:color w:val="000000"/>
                <w:sz w:val="20"/>
              </w:rPr>
              <w:t>
мерзімі</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«Науан» ШҚ</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Сатеров 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
              </w:numPr>
              <w:spacing w:after="0"/>
              <w:jc w:val="both"/>
            </w:p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«Көшекбай» ШҚ</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Меңдібаев 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
              </w:numPr>
              <w:spacing w:after="0"/>
              <w:jc w:val="both"/>
            </w:p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«Қасымхан» ЖШС</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Тұрғанбаева Д</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4"/>
              </w:numPr>
              <w:spacing w:after="0"/>
              <w:jc w:val="both"/>
            </w:p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«Ақтан» ЖШС</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Ниязымбетов Б</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5"/>
              </w:numPr>
              <w:spacing w:after="0"/>
              <w:jc w:val="both"/>
            </w:p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ШҚ</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Жарқынбаев Т</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8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6"/>
              </w:numPr>
              <w:spacing w:after="0"/>
              <w:jc w:val="both"/>
            </w:p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«Ақжол»ШҚ</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Өскімбаев Қ</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8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7"/>
              </w:numPr>
              <w:spacing w:after="0"/>
              <w:jc w:val="both"/>
            </w:p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«Мирас» ШҚ</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Мизанбаев 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8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8"/>
              </w:numPr>
              <w:spacing w:after="0"/>
              <w:jc w:val="both"/>
            </w:p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 ШҚ</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Сисенбаева Л</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8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9"/>
              </w:numPr>
              <w:spacing w:after="0"/>
              <w:jc w:val="both"/>
            </w:p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Спандиярова 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Ескерту. Қаулы 3 қосымшамен толықтырылды - Ақтөбе облысы Ырғыз аудандық әкімдігінің 2010.08.19 </w:t>
      </w:r>
      <w:r>
        <w:rPr>
          <w:rFonts w:ascii="Times New Roman"/>
          <w:b w:val="false"/>
          <w:i w:val="false"/>
          <w:color w:val="ff0000"/>
          <w:sz w:val="28"/>
        </w:rPr>
        <w:t>№ 180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abstractNum w:abstractNumId="3">
    <w:multiLevelType w:val="multilevel"/>
    <w:lvl w:ilvl="0">
      <w:start w:val="1"/>
      <w:numFmt w:val="decimal"/>
      <w:lvlText w:val="%1"/>
      <w:lvlJc w:val="left"/>
      <w:pPr>
        <w:ind w:left="960" w:hanging="360"/>
      </w:p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abstractNum w:abstractNumId="6">
    <w:multiLevelType w:val="multilevel"/>
    <w:lvl w:ilvl="0">
      <w:start w:val="1"/>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1"/>
      <w:numFmt w:val="decimal"/>
      <w:lvlText w:val="%1"/>
      <w:lvlJc w:val="left"/>
      <w:pPr>
        <w:ind w:left="960" w:hanging="360"/>
      </w:pPr>
    </w:lvl>
  </w:abstractNum>
  <w:abstractNum w:abstractNumId="9">
    <w:multiLevelType w:val="multilevel"/>
    <w:lvl w:ilvl="0">
      <w:start w:val="1"/>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