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523ba" w14:textId="e352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Үгіттік баспа материалдарын орналастыру үшін орындар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ауданы әкімдігінің 2010 жылғы 17 ақпандағы N 22 қаулысы. Ақтөбе облысы Ырғыз ауданының Әділет басқармасында 2010 жылдың 22 ақпанда N 3-5-112 тіркелді. Күші жойылды - Ақтөбе облысы Ырғыз ауданының әкімдігінің 2010 жылғы 23 маусымдағы № 136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Күші жойылды - Ақтөбе облысы Ырғыз ауданының әкімдігінің 2010. 06.23 № 136 қаулысымен</w:t>
      </w:r>
      <w:r>
        <w:br/>
      </w: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w:t>
      </w:r>
      <w:r>
        <w:rPr>
          <w:rFonts w:ascii="Times New Roman"/>
          <w:b w:val="false"/>
          <w:i w:val="false"/>
          <w:color w:val="000000"/>
          <w:sz w:val="28"/>
        </w:rPr>
        <w:t>28-бабы</w:t>
      </w:r>
      <w:r>
        <w:rPr>
          <w:rFonts w:ascii="Times New Roman"/>
          <w:b w:val="false"/>
          <w:i w:val="false"/>
          <w:color w:val="000000"/>
          <w:sz w:val="28"/>
        </w:rPr>
        <w:t xml:space="preserve"> 6-тармағы мен Ақтөбе облыстық аумақтық сайлау комиссиясының 2010 жылғы 28 қаңтардағы «Шығып қалғандардың орнына мәслихат депутаттарын сайлауды белгілеу туралы» № 1 шешімі негізінде «Қазақстан Республикасындағы жергілікті мемлекеттік басқару және өзін-өзі басқару туралы» 2001 жылғы 23 қаңтардағы № 148 Заңның </w:t>
      </w:r>
      <w:r>
        <w:rPr>
          <w:rFonts w:ascii="Times New Roman"/>
          <w:b w:val="false"/>
          <w:i w:val="false"/>
          <w:color w:val="000000"/>
          <w:sz w:val="28"/>
        </w:rPr>
        <w:t>31-бабына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Сайлау өткізілетін № 10 Тәуіп сайлау округі (Құйылыс, Жайсаңбай селолары) аумағында Ырғыз аудандық мәслихат депутаттығына кандидаттардың үгіттік баспа материалдарын орналастыру үшін орындар белгіленсін.</w:t>
      </w:r>
      <w:r>
        <w:br/>
      </w:r>
      <w:r>
        <w:rPr>
          <w:rFonts w:ascii="Times New Roman"/>
          <w:b w:val="false"/>
          <w:i w:val="false"/>
          <w:color w:val="000000"/>
          <w:sz w:val="28"/>
        </w:rPr>
        <w:t>
      1) Тәуіп селолық округі бойынша: Құйылыс орта мектебі үйінің алды.</w:t>
      </w:r>
      <w:r>
        <w:br/>
      </w:r>
      <w:r>
        <w:rPr>
          <w:rFonts w:ascii="Times New Roman"/>
          <w:b w:val="false"/>
          <w:i w:val="false"/>
          <w:color w:val="000000"/>
          <w:sz w:val="28"/>
        </w:rPr>
        <w:t>
      2) Жайсаңбай селолық округ бойынша: Ө.Қанахин атындағы орта мектебі үйінің алды.</w:t>
      </w:r>
      <w:r>
        <w:br/>
      </w:r>
      <w:r>
        <w:rPr>
          <w:rFonts w:ascii="Times New Roman"/>
          <w:b w:val="false"/>
          <w:i w:val="false"/>
          <w:color w:val="000000"/>
          <w:sz w:val="28"/>
        </w:rPr>
        <w:t>
</w:t>
      </w:r>
      <w:r>
        <w:rPr>
          <w:rFonts w:ascii="Times New Roman"/>
          <w:b w:val="false"/>
          <w:i w:val="false"/>
          <w:color w:val="000000"/>
          <w:sz w:val="28"/>
        </w:rPr>
        <w:t>
      2. Белгіленген орындарды стендтермен, тақталармен, тұғырлықтармен жарақтандыру және үгіттік баспа материалдарын барлық кандидаттар үшін тең құқықтар қамтамасыз етілетін жағдайда орналастыру Тәуіп селолық округінің әкіміне (К.Тілеужанов) және Жайсаңбай селолық округінің әкіміне (Б.Аманжол) жүктелсін.</w:t>
      </w:r>
      <w:r>
        <w:br/>
      </w:r>
      <w:r>
        <w:rPr>
          <w:rFonts w:ascii="Times New Roman"/>
          <w:b w:val="false"/>
          <w:i w:val="false"/>
          <w:color w:val="000000"/>
          <w:sz w:val="28"/>
        </w:rPr>
        <w:t>
</w:t>
      </w:r>
      <w:r>
        <w:rPr>
          <w:rFonts w:ascii="Times New Roman"/>
          <w:b w:val="false"/>
          <w:i w:val="false"/>
          <w:color w:val="000000"/>
          <w:sz w:val="28"/>
        </w:rPr>
        <w:t>
      3. Қаулы аудандық әділет басқармасында мемлекеттік тіркеуден өткен күннен және алғаш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М.ДУАНБЕКОВ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