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98532" w14:textId="0d985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 бойынша мүгедектерді жұмысқа орналастыруға квота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Байғанин аудандық әкімдігінің 2010 жылғы 29 сәуірдегі № 68 қаулысы. Ақтөбе облысының Байғанин аудандық Әділет басқармасында 2010 жылдың 6 мамырда № 3-4-98 тіркелді. Күші жойылды - Ақтөбе облысы Байғанин аудандық әкімдігінің 2016 жылғы 20 сәуірдегі № 73 қаулысымен</w:t>
      </w:r>
    </w:p>
    <w:p>
      <w:pPr>
        <w:spacing w:after="0"/>
        <w:ind w:left="0"/>
        <w:jc w:val="left"/>
      </w:pPr>
      <w:r>
        <w:rPr>
          <w:rFonts w:ascii="Times New Roman"/>
          <w:b w:val="false"/>
          <w:i w:val="false"/>
          <w:color w:val="ff0000"/>
          <w:sz w:val="28"/>
        </w:rPr>
        <w:t xml:space="preserve">      Ескерту. Күші жойылды - Ақтөбе облысы Байғанин аудандық әкімдігінің 20.04.2016 </w:t>
      </w:r>
      <w:r>
        <w:rPr>
          <w:rFonts w:ascii="Times New Roman"/>
          <w:b w:val="false"/>
          <w:i w:val="false"/>
          <w:color w:val="ff0000"/>
          <w:sz w:val="28"/>
        </w:rPr>
        <w:t>№ 73</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 149 "Халықты жұмыспен қамту туралы" Заңының 7 бабының </w:t>
      </w:r>
      <w:r>
        <w:rPr>
          <w:rFonts w:ascii="Times New Roman"/>
          <w:b w:val="false"/>
          <w:i w:val="false"/>
          <w:color w:val="000000"/>
          <w:sz w:val="28"/>
        </w:rPr>
        <w:t>5-2</w:t>
      </w:r>
      <w:r>
        <w:rPr>
          <w:rFonts w:ascii="Times New Roman"/>
          <w:b w:val="false"/>
          <w:i w:val="false"/>
          <w:color w:val="000000"/>
          <w:sz w:val="28"/>
        </w:rPr>
        <w:t xml:space="preserve">, </w:t>
      </w:r>
      <w:r>
        <w:rPr>
          <w:rFonts w:ascii="Times New Roman"/>
          <w:b w:val="false"/>
          <w:i w:val="false"/>
          <w:color w:val="000000"/>
          <w:sz w:val="28"/>
        </w:rPr>
        <w:t>5-3 тармақшаларына</w:t>
      </w:r>
      <w:r>
        <w:rPr>
          <w:rFonts w:ascii="Times New Roman"/>
          <w:b w:val="false"/>
          <w:i w:val="false"/>
          <w:color w:val="000000"/>
          <w:sz w:val="28"/>
        </w:rPr>
        <w:t xml:space="preserve">, Қазақстан Республикасының 2001 жылғы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37 баптарына</w:t>
      </w:r>
      <w:r>
        <w:rPr>
          <w:rFonts w:ascii="Times New Roman"/>
          <w:b w:val="false"/>
          <w:i w:val="false"/>
          <w:color w:val="000000"/>
          <w:sz w:val="28"/>
        </w:rPr>
        <w:t xml:space="preserve"> және Қазақстан Республикасының 2005 жылғы 13 сәуірдегі № 39 "Қазақстан Республикасында мүгедектерді әлеуметтік қорғау туралы" Заңының 31 бабының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 тармақшаларына</w:t>
      </w:r>
      <w:r>
        <w:rPr>
          <w:rFonts w:ascii="Times New Roman"/>
          <w:b w:val="false"/>
          <w:i w:val="false"/>
          <w:color w:val="000000"/>
          <w:sz w:val="28"/>
        </w:rPr>
        <w:t xml:space="preserve"> сәйкес мүгедектерді жұмыспен қамтуға жәрдем ету жөніндегі шараларды кеңейту мақсатында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1. Аудандағы мүгедектерге жалпы жұмыс орындарынан 3 пайыз көлемінде жұмыс орындарының квотасы белгіленсін.</w:t>
      </w:r>
      <w:r>
        <w:br/>
      </w:r>
      <w:r>
        <w:rPr>
          <w:rFonts w:ascii="Times New Roman"/>
          <w:b w:val="false"/>
          <w:i w:val="false"/>
          <w:color w:val="000000"/>
          <w:sz w:val="28"/>
        </w:rPr>
        <w:t>
      </w:t>
      </w:r>
      <w:r>
        <w:rPr>
          <w:rFonts w:ascii="Times New Roman"/>
          <w:b w:val="false"/>
          <w:i w:val="false"/>
          <w:color w:val="000000"/>
          <w:sz w:val="28"/>
        </w:rPr>
        <w:t>2. Мекемелермен және ұйымдармен тығыз байланыс орната отырып, жұмыссыз есебінде тіркеуде тұрған еңбекке жарамды мүгедектерді жеке оңалту бағдарламаларына сәйкес жұмысқа орналастырып, оларға жолдама беру аудандық жұмыспен қамту және әлеуметтік бағдарламалар бөлімінің бастығы Ш.Спановаға тапсырылсын.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аудан әкімінің орынбасары А.Аманғосқа жүктелсін.</w:t>
      </w:r>
      <w:r>
        <w:br/>
      </w:r>
      <w:r>
        <w:rPr>
          <w:rFonts w:ascii="Times New Roman"/>
          <w:b w:val="false"/>
          <w:i w:val="false"/>
          <w:color w:val="000000"/>
          <w:sz w:val="28"/>
        </w:rPr>
        <w:t>
      </w:t>
      </w:r>
      <w:r>
        <w:rPr>
          <w:rFonts w:ascii="Times New Roman"/>
          <w:b w:val="false"/>
          <w:i w:val="false"/>
          <w:color w:val="000000"/>
          <w:sz w:val="28"/>
        </w:rPr>
        <w:t>4. Осы қаулы алғаш ресми жарияланғаннан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Б.Кемешов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