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7727" w14:textId="ff37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21 қазандағы № 4 шешімі. Ақтөбе облысының Алға аудандық Әділет басқармасында 2010 жылдың 29 қазанда № 3-3-112 тіркелді. Қабылдау мерзімі аяқталуына байланысты қолдану тоқтатылды - Ақтөбе облысы Алға аудандық мәслихатының 2011 жылғы 5 қаңтардағы № 0-04/1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Алға аудандық мәслихатының 2011.01.05 № 0-04/1 хатымен</w:t>
      </w:r>
      <w:r>
        <w:br/>
      </w: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Үкіметінің 2010 жылғы 23 тамыздағы № 827 «Қазақстан Республикасы Үкіметінің 2009 жылғы 22 желтоқсандағы № 2162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«2010-2012 жылдарға арналған аудандық бюджет туралы» № 3 (Нормативтік құқықтық кесімдерді мемлекеттік тіркеу тізілімінде № 3-3-100 тіркелген, 2010 жылғы 26 қаңтарда «Жұлдыз-Звезда» газетінің № 4-5 жарияланған),</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«3 270 807,9» деген сандар «3 228 026,9»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«584 385» деген сандар «592 985» деген сандармен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«32 970» деген сандар «44 470» деген сандармен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«1 605» деген сандар «1 505»деген сандармен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«2 651 847,9» деген сандар «2 589 066,9»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«3 301 509,3» деген сандар «3 258 378,3»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w:t>
      </w:r>
      <w:r>
        <w:br/>
      </w:r>
      <w:r>
        <w:rPr>
          <w:rFonts w:ascii="Times New Roman"/>
          <w:b w:val="false"/>
          <w:i w:val="false"/>
          <w:color w:val="000000"/>
          <w:sz w:val="28"/>
        </w:rPr>
        <w:t>
      «430» деген сандар «780»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«430» деген сандар «780»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абзацта</w:t>
      </w:r>
      <w:r>
        <w:br/>
      </w:r>
      <w:r>
        <w:rPr>
          <w:rFonts w:ascii="Times New Roman"/>
          <w:b w:val="false"/>
          <w:i w:val="false"/>
          <w:color w:val="000000"/>
          <w:sz w:val="28"/>
        </w:rPr>
        <w:t>
      «11 155» деген сандар «9 635» деген сандармен ауыстырылсын;</w:t>
      </w:r>
      <w:r>
        <w:br/>
      </w:r>
      <w:r>
        <w:rPr>
          <w:rFonts w:ascii="Times New Roman"/>
          <w:b w:val="false"/>
          <w:i w:val="false"/>
          <w:color w:val="000000"/>
          <w:sz w:val="28"/>
        </w:rPr>
        <w:t>
      4 абзацта</w:t>
      </w:r>
      <w:r>
        <w:br/>
      </w:r>
      <w:r>
        <w:rPr>
          <w:rFonts w:ascii="Times New Roman"/>
          <w:b w:val="false"/>
          <w:i w:val="false"/>
          <w:color w:val="000000"/>
          <w:sz w:val="28"/>
        </w:rPr>
        <w:t>
      «150» деген сандар «66»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2 абзацта</w:t>
      </w:r>
      <w:r>
        <w:br/>
      </w:r>
      <w:r>
        <w:rPr>
          <w:rFonts w:ascii="Times New Roman"/>
          <w:b w:val="false"/>
          <w:i w:val="false"/>
          <w:color w:val="000000"/>
          <w:sz w:val="28"/>
        </w:rPr>
        <w:t>
      «8 194» деген сандар «8 190» деген сандармен ауыстырылсын;</w:t>
      </w:r>
      <w:r>
        <w:br/>
      </w:r>
      <w:r>
        <w:rPr>
          <w:rFonts w:ascii="Times New Roman"/>
          <w:b w:val="false"/>
          <w:i w:val="false"/>
          <w:color w:val="000000"/>
          <w:sz w:val="28"/>
        </w:rPr>
        <w:t>
      3 абзацта</w:t>
      </w:r>
      <w:r>
        <w:br/>
      </w:r>
      <w:r>
        <w:rPr>
          <w:rFonts w:ascii="Times New Roman"/>
          <w:b w:val="false"/>
          <w:i w:val="false"/>
          <w:color w:val="000000"/>
          <w:sz w:val="28"/>
        </w:rPr>
        <w:t>
      «11 082» деген сандар «11 078»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2 абзацта</w:t>
      </w:r>
      <w:r>
        <w:br/>
      </w:r>
      <w:r>
        <w:rPr>
          <w:rFonts w:ascii="Times New Roman"/>
          <w:b w:val="false"/>
          <w:i w:val="false"/>
          <w:color w:val="000000"/>
          <w:sz w:val="28"/>
        </w:rPr>
        <w:t>
      «440 751» деген сандар «415 945»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«38 200» деген сандар «36 345» деген сандармен ауыстырылсын;</w:t>
      </w:r>
      <w:r>
        <w:br/>
      </w:r>
      <w:r>
        <w:rPr>
          <w:rFonts w:ascii="Times New Roman"/>
          <w:b w:val="false"/>
          <w:i w:val="false"/>
          <w:color w:val="000000"/>
          <w:sz w:val="28"/>
        </w:rPr>
        <w:t>
      «6 000» деген сандар «12 000» деген сандармен ауыстырылсын;</w:t>
      </w:r>
      <w:r>
        <w:br/>
      </w:r>
      <w:r>
        <w:rPr>
          <w:rFonts w:ascii="Times New Roman"/>
          <w:b w:val="false"/>
          <w:i w:val="false"/>
          <w:color w:val="000000"/>
          <w:sz w:val="28"/>
        </w:rPr>
        <w:t>
      «150 000» деген сандар «109 809» деген сандармен ауыстырылсын;</w:t>
      </w:r>
      <w:r>
        <w:br/>
      </w:r>
      <w:r>
        <w:rPr>
          <w:rFonts w:ascii="Times New Roman"/>
          <w:b w:val="false"/>
          <w:i w:val="false"/>
          <w:color w:val="000000"/>
          <w:sz w:val="28"/>
        </w:rPr>
        <w:t>
      «30 000» деген сандар «29 683»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«3 432» деген сандар «1 432»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сәйкес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Г.Есенова                                   А.Кайрушев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қазандағы №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67"/>
        <w:gridCol w:w="919"/>
        <w:gridCol w:w="7852"/>
        <w:gridCol w:w="271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3228026,9</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592985</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116345</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54145</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268488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257665</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44470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1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24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2589066,9</w:t>
            </w:r>
          </w:p>
        </w:tc>
      </w:tr>
      <w:tr>
        <w:trPr>
          <w:trHeight w:val="7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2589066,9</w:t>
            </w:r>
          </w:p>
        </w:tc>
      </w:tr>
      <w:tr>
        <w:trPr>
          <w:trHeight w:val="7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73"/>
        <w:gridCol w:w="984"/>
        <w:gridCol w:w="844"/>
        <w:gridCol w:w="6852"/>
        <w:gridCol w:w="270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3258378,3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165872,5</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41242,8</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39292,8</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88601,8</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86654,5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14089,9</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10442,0</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10442,0</w:t>
            </w:r>
          </w:p>
        </w:tc>
      </w:tr>
      <w:tr>
        <w:trPr>
          <w:trHeight w:val="16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1711491,2</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1420059,3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1420059,3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1362756,6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57302,7</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129848,9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19239,9</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110609</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204397,6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190635,6</w:t>
            </w:r>
          </w:p>
        </w:tc>
      </w:tr>
      <w:tr>
        <w:trPr>
          <w:trHeight w:val="10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182970,6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36530,7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39091</w:t>
            </w:r>
          </w:p>
        </w:tc>
      </w:tr>
      <w:tr>
        <w:trPr>
          <w:trHeight w:val="17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3682,9</w:t>
            </w:r>
          </w:p>
        </w:tc>
      </w:tr>
      <w:tr>
        <w:trPr>
          <w:trHeight w:val="37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8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17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474723,7</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59227,1</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54377,1</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23919,1</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30458</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374247,0</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278004,0</w:t>
            </w:r>
          </w:p>
        </w:tc>
      </w:tr>
      <w:tr>
        <w:trPr>
          <w:trHeight w:val="6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46587,9</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25527,6</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17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49765,2</w:t>
            </w:r>
          </w:p>
        </w:tc>
      </w:tr>
      <w:tr>
        <w:trPr>
          <w:trHeight w:val="17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116283,6</w:t>
            </w:r>
          </w:p>
        </w:tc>
      </w:tr>
      <w:tr>
        <w:trPr>
          <w:trHeight w:val="7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41249,6</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11170,1</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101892,6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7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42477,3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33523,3</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5383,0</w:t>
            </w:r>
          </w:p>
        </w:tc>
      </w:tr>
      <w:tr>
        <w:trPr>
          <w:trHeight w:val="17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3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524845,2</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11823,6</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0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3958,6</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480049,6</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480049,6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480049,6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0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11633,9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24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6633,9</w:t>
            </w:r>
          </w:p>
        </w:tc>
      </w:tr>
      <w:tr>
        <w:trPr>
          <w:trHeight w:val="17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5045</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13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10104,4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4461,9</w:t>
            </w:r>
          </w:p>
        </w:tc>
      </w:tr>
      <w:tr>
        <w:trPr>
          <w:trHeight w:val="10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4210,5</w:t>
            </w:r>
          </w:p>
        </w:tc>
      </w:tr>
      <w:tr>
        <w:trPr>
          <w:trHeight w:val="17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4210,5</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43814,2</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14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13238</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13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13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-44369,4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44369,4</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31131,4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bl>
    <w:bookmarkStart w:name="z15" w:id="2"/>
    <w:p>
      <w:pPr>
        <w:spacing w:after="0"/>
        <w:ind w:left="0"/>
        <w:jc w:val="both"/>
      </w:pPr>
      <w:r>
        <w:rPr>
          <w:rFonts w:ascii="Times New Roman"/>
          <w:b w:val="false"/>
          <w:i w:val="false"/>
          <w:color w:val="000000"/>
          <w:sz w:val="28"/>
        </w:rPr>
        <w:t>
Алға аудандық мәслихатының</w:t>
      </w:r>
      <w:r>
        <w:br/>
      </w:r>
      <w:r>
        <w:rPr>
          <w:rFonts w:ascii="Times New Roman"/>
          <w:b w:val="false"/>
          <w:i w:val="false"/>
          <w:color w:val="000000"/>
          <w:sz w:val="28"/>
        </w:rPr>
        <w:t>
2010 жылғы қазандағы</w:t>
      </w:r>
      <w:r>
        <w:br/>
      </w:r>
      <w:r>
        <w:rPr>
          <w:rFonts w:ascii="Times New Roman"/>
          <w:b w:val="false"/>
          <w:i w:val="false"/>
          <w:color w:val="000000"/>
          <w:sz w:val="28"/>
        </w:rPr>
        <w:t>
№ шешіміне 5 Қосымша</w:t>
      </w:r>
    </w:p>
    <w:bookmarkEnd w:id="2"/>
    <w:p>
      <w:pPr>
        <w:spacing w:after="0"/>
        <w:ind w:left="0"/>
        <w:jc w:val="left"/>
      </w:pPr>
      <w:r>
        <w:rPr>
          <w:rFonts w:ascii="Times New Roman"/>
          <w:b/>
          <w:i w:val="false"/>
          <w:color w:val="000000"/>
        </w:rPr>
        <w:t xml:space="preserve"> 2010 жылға арналған аудандық бюджетке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3828"/>
        <w:gridCol w:w="2369"/>
        <w:gridCol w:w="2199"/>
        <w:gridCol w:w="2275"/>
      </w:tblGrid>
      <w:tr>
        <w:trPr>
          <w:trHeight w:val="180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 123001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123023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123003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r>
              <w:br/>
            </w:r>
            <w:r>
              <w:rPr>
                <w:rFonts w:ascii="Times New Roman"/>
                <w:b w:val="false"/>
                <w:i w:val="false"/>
                <w:color w:val="000000"/>
                <w:sz w:val="20"/>
              </w:rPr>
              <w:t>
123008</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5887,4</w:t>
            </w:r>
          </w:p>
        </w:tc>
      </w:tr>
      <w:tr>
        <w:trPr>
          <w:trHeight w:val="37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7022,9</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 123001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123023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123003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r>
              <w:br/>
            </w:r>
            <w:r>
              <w:rPr>
                <w:rFonts w:ascii="Times New Roman"/>
                <w:b w:val="false"/>
                <w:i w:val="false"/>
                <w:color w:val="000000"/>
                <w:sz w:val="20"/>
              </w:rPr>
              <w:t>
123008</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86654,5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6620,4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3273"/>
        <w:gridCol w:w="2931"/>
        <w:gridCol w:w="4453"/>
      </w:tblGrid>
      <w:tr>
        <w:trPr>
          <w:trHeight w:val="334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xml:space="preserve">
123009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123011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r>
              <w:br/>
            </w:r>
            <w:r>
              <w:rPr>
                <w:rFonts w:ascii="Times New Roman"/>
                <w:b w:val="false"/>
                <w:i w:val="false"/>
                <w:color w:val="000000"/>
                <w:sz w:val="20"/>
              </w:rPr>
              <w:t>
123013</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123009</w:t>
            </w:r>
            <w:r>
              <w:br/>
            </w:r>
            <w:r>
              <w:rPr>
                <w:rFonts w:ascii="Times New Roman"/>
                <w:b w:val="false"/>
                <w:i w:val="false"/>
                <w:color w:val="000000"/>
                <w:sz w:val="20"/>
              </w:rPr>
              <w:t>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123011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r>
              <w:br/>
            </w:r>
            <w:r>
              <w:rPr>
                <w:rFonts w:ascii="Times New Roman"/>
                <w:b w:val="false"/>
                <w:i w:val="false"/>
                <w:color w:val="000000"/>
                <w:sz w:val="20"/>
              </w:rPr>
              <w:t>
123013</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2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2349,7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