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7f86" w14:textId="8af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қаласындағы шағын ауданның және қала аумағындағы елді мекендердің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Ақтөбе қалалық әкімдігінің 2010 жылғы 16 сәуірдегі № 966 қаулысы және Ақтөбе облысы Ақтөбе қалалық мәслихатының 2010 жылғы 16 сәуірдегі № 255 шешімі. Ақтөбе облысы Ақтөбе қаласының Әділет басқармасында 2010 жылғы 6 мамырда № 3-1-135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11 шағын ауданының атаусыз көшесі «Әз Наурыз»;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«Заречный-2» поселкесінің атаусыз көшесі Нұрсұлу Тапалова;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«Заречный-4» поселкесінің атаусыз көшесі Әйтек Сәрсеков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ресми жарияланған алғашқы күннен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қаласының            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әкімі                 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А.Мұхамбетов                         В.Друзьяк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