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8fbe" w14:textId="91f8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2009 жылғы 21 желтоқсандағы № 232 "2010-2012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14 қазандағы № 326 шешімі. Ақтөбе облысының Әділет департаментінде 2010 жылғы 25 қазанда № 3346 тіркелді. Қолданылу мерзімі аяқталуына байланысты күші жойылды - Ақтөбе облыстық мәслихатының 2011 жылғы 5 шілдедегі № 07-01-02/255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мәслихатының 2011.07.05 № 07-01-02/255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2010 жылғы 23 тамыздағы </w:t>
      </w:r>
      <w:r>
        <w:rPr>
          <w:rFonts w:ascii="Times New Roman"/>
          <w:b w:val="false"/>
          <w:i w:val="false"/>
          <w:color w:val="000000"/>
          <w:sz w:val="28"/>
        </w:rPr>
        <w:t>№ 827</w:t>
      </w:r>
      <w:r>
        <w:rPr>
          <w:rFonts w:ascii="Times New Roman"/>
          <w:b w:val="false"/>
          <w:i w:val="false"/>
          <w:color w:val="000000"/>
          <w:sz w:val="28"/>
        </w:rPr>
        <w:t xml:space="preserve"> және 2010 жылғы 12 қазандағы </w:t>
      </w:r>
      <w:r>
        <w:rPr>
          <w:rFonts w:ascii="Times New Roman"/>
          <w:b w:val="false"/>
          <w:i w:val="false"/>
          <w:color w:val="000000"/>
          <w:sz w:val="28"/>
        </w:rPr>
        <w:t>№ 1053</w:t>
      </w:r>
      <w:r>
        <w:rPr>
          <w:rFonts w:ascii="Times New Roman"/>
          <w:b w:val="false"/>
          <w:i w:val="false"/>
          <w:color w:val="000000"/>
          <w:sz w:val="28"/>
        </w:rPr>
        <w:t xml:space="preserve"> "Қазақстан Республикасы Үкіметінің 2009 жылғы 22 желтоқсандағы № 2162 қаулысына өзгерістер мен толықтырулар енгізу туралы" қаулыларына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3309 тіркелген, 2010 жылғы 26 қаңтарда "Ақтөбе" және "Актюбинский вестник" газеттерінің № 12-13 жарияланған облыстық мәслихаттың 2009 жылғы 21 желтоқсандағы № 232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"84 498 181,5" деген цифрлар "89 542 101,5" деген цифрлармен ауыстырылсын,</w:t>
      </w:r>
    </w:p>
    <w:p>
      <w:pPr>
        <w:spacing w:after="0"/>
        <w:ind w:left="0"/>
        <w:jc w:val="both"/>
      </w:pPr>
      <w:r>
        <w:rPr>
          <w:rFonts w:ascii="Times New Roman"/>
          <w:b w:val="false"/>
          <w:i w:val="false"/>
          <w:color w:val="000000"/>
          <w:sz w:val="28"/>
        </w:rPr>
        <w:t>
      оның ішінде: салықтық түсімдер бойынша</w:t>
      </w:r>
    </w:p>
    <w:p>
      <w:pPr>
        <w:spacing w:after="0"/>
        <w:ind w:left="0"/>
        <w:jc w:val="both"/>
      </w:pPr>
      <w:r>
        <w:rPr>
          <w:rFonts w:ascii="Times New Roman"/>
          <w:b w:val="false"/>
          <w:i w:val="false"/>
          <w:color w:val="000000"/>
          <w:sz w:val="28"/>
        </w:rPr>
        <w:t>
      "28 181 722" деген цифрлар "28 304 511"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"54 817 764,5" деген цифрлар "59 738 895,5"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"86 905 768,6" деген цифрлар "91 975 688,6" деген цифрлармен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"322 800" деген цифрлар "296 800" деген цифрлармен ауыстырылсын,</w:t>
      </w:r>
    </w:p>
    <w:p>
      <w:pPr>
        <w:spacing w:after="0"/>
        <w:ind w:left="0"/>
        <w:jc w:val="both"/>
      </w:pPr>
      <w:r>
        <w:rPr>
          <w:rFonts w:ascii="Times New Roman"/>
          <w:b w:val="false"/>
          <w:i w:val="false"/>
          <w:color w:val="000000"/>
          <w:sz w:val="28"/>
        </w:rPr>
        <w:t>
      оның ішінде: қаржы активтерiн сатып алу -</w:t>
      </w:r>
    </w:p>
    <w:p>
      <w:pPr>
        <w:spacing w:after="0"/>
        <w:ind w:left="0"/>
        <w:jc w:val="both"/>
      </w:pPr>
      <w:r>
        <w:rPr>
          <w:rFonts w:ascii="Times New Roman"/>
          <w:b w:val="false"/>
          <w:i w:val="false"/>
          <w:color w:val="000000"/>
          <w:sz w:val="28"/>
        </w:rPr>
        <w:t>
      "322 800" деген цифрлар "296 800" деген цифрлармен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"5 587 105" деген цифрлар "5 533 546" деген цифрлармен ауыстырылсын.</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"294 899" деген цифрлар "315 928"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"538 455" деген цифрлар "536 506"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"104 709" деген цифрлар "99 913"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"225 587" деген цифрлар "212 643"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"16 391" деген цифрлар "3 097"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"19 741" деген цифрлар "13 741" деген цифрлармен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"халықаралық мағынадағы іс-шараларды өткізу кезінде қоғамдық тәртіпті сақтауды қамтамасыз етуге – 1 401 мың теңге".</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"4 256 321" деген цифрлар "6 006 321" деген цифрлармен ауыстырылсын;</w:t>
      </w:r>
    </w:p>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"3 608 921" деген цифрлар "5 358 921" деген цифрлармен ауыстырылсын.</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12-1 тармағында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"629 763" деген цифрлар "569 763" деген цифрлармен ауыстырылсын;</w:t>
      </w:r>
    </w:p>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"413 763" деген цифрлар "353 763" деген цифрлармен ауыстырылсын.</w:t>
      </w:r>
    </w:p>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 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"623 187" деген цифрлар "622 467" деген цифрлармен ауыстырылсын.</w:t>
      </w:r>
    </w:p>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 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"864 605" деген цифрлар "788 351"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"417 359" деген цифрлар "364 490"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"34 174" деген цифрлар "10 789" деген цифрлармен ауыстырылсын.</w:t>
      </w:r>
    </w:p>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 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"32 822" деген цифрлар "42 586" деген цифрлармен ауыстырылсын.</w:t>
      </w:r>
    </w:p>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 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"272 517" деген цифрлар "272 403"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"122 910" деген цифрлар "122 850"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"149 607" деген цифрлар "149 553" деген цифрлармен ауыстырылсын.</w:t>
      </w:r>
    </w:p>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 тармақта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"921 956" деген цифрлар "987 073"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"600 358" деген цифрлар "665 475" деген цифрлармен ауыстырылсын;</w:t>
      </w:r>
    </w:p>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 тармақта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"161 750" деген цифрлар "1 067 090" деген цифрлармен ауыстырылсын.</w:t>
      </w:r>
    </w:p>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 тармақта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"2 026 055" деген цифрлар "2 034 634"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"436 000" деген цифрлар "435 488"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"5 620 070" деген цифрлар "6 673 141"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"1 000 000" деген цифрлар "2 345 000"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"3 169 974" деген цифрлар "3 114 076"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"72 531" деген цифрлар "72 421" деген цифрлармен ауыстырылсын.</w:t>
      </w:r>
    </w:p>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25-1 тармағында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"459 028" деген цифрлар "453 449" деген цифрлармен ауыстырылсын.</w:t>
      </w:r>
    </w:p>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 тармақта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"308 295" деген цифрлар "307 201"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"388 531" деген цифрлар "392 431"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"130 276" деген цифрлар "163 928"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"1 595 556" деген цифрлар "1 564 608"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"67 200" деген цифрлар "67 104"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"437 822" деген цифрлар "434 963"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"684 857" деген цифрлар "644 857"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"325 000" деген цифрлар "385 000"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"446 038" деген цифрлар "444 498"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"1 059 200" деген цифрлар "1 055 144"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"152 000" деген цифрлар "150 648"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"94 445" деген цифрлар "93 864"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"5 925" деген цифрлар "5 739"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"94 500" деген цифрлар "100 083" деген цифрлармен ауыстырылсын;</w:t>
      </w:r>
    </w:p>
    <w:p>
      <w:pPr>
        <w:spacing w:after="0"/>
        <w:ind w:left="0"/>
        <w:jc w:val="both"/>
      </w:pPr>
      <w:r>
        <w:rPr>
          <w:rFonts w:ascii="Times New Roman"/>
          <w:b w:val="false"/>
          <w:i w:val="false"/>
          <w:color w:val="000000"/>
          <w:sz w:val="28"/>
        </w:rPr>
        <w:t>
      24 абзац алынып тасталсын;</w:t>
      </w:r>
    </w:p>
    <w:p>
      <w:pPr>
        <w:spacing w:after="0"/>
        <w:ind w:left="0"/>
        <w:jc w:val="both"/>
      </w:pPr>
      <w:r>
        <w:rPr>
          <w:rFonts w:ascii="Times New Roman"/>
          <w:b w:val="false"/>
          <w:i w:val="false"/>
          <w:color w:val="000000"/>
          <w:sz w:val="28"/>
        </w:rPr>
        <w:t>
      28 абзацтың бөлігінде:</w:t>
      </w:r>
    </w:p>
    <w:p>
      <w:pPr>
        <w:spacing w:after="0"/>
        <w:ind w:left="0"/>
        <w:jc w:val="both"/>
      </w:pPr>
      <w:r>
        <w:rPr>
          <w:rFonts w:ascii="Times New Roman"/>
          <w:b w:val="false"/>
          <w:i w:val="false"/>
          <w:color w:val="000000"/>
          <w:sz w:val="28"/>
        </w:rPr>
        <w:t>
      "6 200" деген цифрлар "11 200" деген цифрлармен ауыстырылсын.</w:t>
      </w:r>
    </w:p>
    <w:bookmarkStart w:name="z17"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 тармақта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"1 163 337" деген цифрлар "1 161 387" деген цифрлармен ауыстырылсын;</w:t>
      </w:r>
    </w:p>
    <w:p>
      <w:pPr>
        <w:spacing w:after="0"/>
        <w:ind w:left="0"/>
        <w:jc w:val="both"/>
      </w:pPr>
      <w:r>
        <w:rPr>
          <w:rFonts w:ascii="Times New Roman"/>
          <w:b w:val="false"/>
          <w:i w:val="false"/>
          <w:color w:val="000000"/>
          <w:sz w:val="28"/>
        </w:rPr>
        <w:t>
      абзацтың бөлігінде:</w:t>
      </w:r>
    </w:p>
    <w:p>
      <w:pPr>
        <w:spacing w:after="0"/>
        <w:ind w:left="0"/>
        <w:jc w:val="both"/>
      </w:pPr>
      <w:r>
        <w:rPr>
          <w:rFonts w:ascii="Times New Roman"/>
          <w:b w:val="false"/>
          <w:i w:val="false"/>
          <w:color w:val="000000"/>
          <w:sz w:val="28"/>
        </w:rPr>
        <w:t>
      "1 163 337" деген цифрлар "1 161 387" деген цифрлармен ауыстырылсын.</w:t>
      </w:r>
    </w:p>
    <w:bookmarkStart w:name="z18" w:id="17"/>
    <w:p>
      <w:pPr>
        <w:spacing w:after="0"/>
        <w:ind w:left="0"/>
        <w:jc w:val="both"/>
      </w:pPr>
      <w:r>
        <w:rPr>
          <w:rFonts w:ascii="Times New Roman"/>
          <w:b w:val="false"/>
          <w:i w:val="false"/>
          <w:color w:val="000000"/>
          <w:sz w:val="28"/>
        </w:rPr>
        <w:t xml:space="preserve">
      16)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7"/>
    <w:bookmarkStart w:name="z19" w:id="18"/>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хатшысы                               Б.ОРДАБАЕВ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14 қазандағы № 326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89 542 101,5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28 304 511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59 738 895,5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55 992 755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55 992 755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91 975 688,6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i w:val="false"/>
                <w:color w:val="000000"/>
                <w:sz w:val="20"/>
              </w:rPr>
              <w:t>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қауіпсіздікті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14 581 428,5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республикалық бюджеттен аудандар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18 410 097,4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денсаулық сақтау ұйымдарының ғимараттарын, үй-жайлары мен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11 185 826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спорт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6 198 860,7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w:t>
            </w:r>
            <w:r>
              <w:rPr>
                <w:rFonts w:ascii="Times New Roman"/>
                <w:b/>
                <w:i w:val="false"/>
                <w:color w:val="000000"/>
                <w:sz w:val="20"/>
              </w:rPr>
              <w:t>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w:t>
            </w:r>
            <w:r>
              <w:rPr>
                <w:rFonts w:ascii="Times New Roman"/>
                <w:b/>
                <w:i w:val="false"/>
                <w:color w:val="000000"/>
                <w:sz w:val="20"/>
              </w:rPr>
              <w:t>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1 959 042,1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w:t>
            </w:r>
            <w:r>
              <w:rPr>
                <w:rFonts w:ascii="Times New Roman"/>
                <w:b/>
                <w:i w:val="false"/>
                <w:color w:val="000000"/>
                <w:sz w:val="20"/>
              </w:rPr>
              <w:t>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