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c74d" w14:textId="7c6c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қаупі жоғары кезеңдерде жеке тұлғалардың мемлекеттік орман қоры аумағында болуына тыйым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2010 жылғы 19 тамыздағы № 263 қаулысы. Ақтөбе облысының Әділет департаментінде 2010 жылғы 31 тамызда № 3342 тіркелді. Қолданылу мерзімі аяқталуына байланысты күші жойылды - Ақтөбе облыстық әкімдігінің 2012 жылғы 22 мамырдағы № 07-3/1839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облыстық әкімдігінің 2012.05.22 № 07-3/1839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№ 477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Орманда өрт қаупі жоғары кезеңдерде жеке тұлғалардың облыстың мемлекеттiк орман қоры аумағында болуына 2010 жылдың 31 қазанына дейін тыйым салынсын.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ормандарды өрттерден күзетуді және қорғауды ұйымдастыру жөнінде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І.Өмірзақовқа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Е.Сағындықов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