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b37d" w14:textId="5a4b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2009 жылғы 21 желтоқсандағы № С-21/1 "2010-2012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2010 жылғы 14 желтоқсандағы № С-29/3 шешімі. Ақмола облысы Бурабай ауданының Әділет басқармасында 2010 жылы 24 желтоқсанда № 1-19-187 тіркелді. Күші жойылды - Ақмола облысы Бурабай аудандық мәслихатының 2011 жылғы 10 ақпандағы  № С-30/5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Бурабай аудандық мәслихатының 2011.02.10 № С-30/5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Ақмола облыстық мәслихаттың 2010 жылғы 10 желтоқсандағы № 4С-29-6 «Ақмола облыстық мәслихатының 2009 жылғы 10 желтоқсандағы № 4С-19-2 «2010-2012 жылдарға арналған облыс бюджеті туралы» шешіміне өзгерістер мен толықтырулар енгізу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аудандық мәслихаты 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«2010-2012 жылдарға арналған аудан бюджетi туралы» 2009 жылғы 21 желтоқсандағы № С-21/1 (Нормативтік құқықтық кесімдерді мемлекеттік тіркеу тізілімінде № 1-19-170 тіркелген, 2010 жылдың 21 қаңтарында аудандық «Бурабай» газетінде, 2010 жылдың 18 қаңтарында аудандық «Луч»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«5405299,6» сандары «5405199,6»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«3643795,6» сандары «3643695,6»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«5113385,4» сандары «5113285,4»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«4000,0» сандары «3900,0»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«Кірістер» бөлімінде «5405299,6» сандары «5405199,6»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санат бойынша «Трансферттердің түсімдері» «3643795,6» сандары «3643695,6»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ІІ «Шығындар» бөлімінде «5113385,4» сандары «5113285,4»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функционалдық топта «Тұрғын үй-коммуналдық шаруашылығы» «338623,1» сандары «338523,1»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функционалдық шағын топта «Коммуналдық шаруашылық» «213630,1» сандары «213530,1»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«Ауданның (облыстық маңызы бар қаланың) тұрғын үй-коммуналдық шаруашылығы, жолаушылар көлігі және автомобиль жолдары бөлімі» 458 бюджеттік бағдарлама әкімшісі бойынша «213630,1» сандары «213530,1»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көркейту» 030 бағдарламасы бойынша «37178,1» сандары «37078,1»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Бурабай аудандық Әдiлет басқармасында мемлекеттiк тiркелген күннен бастап күшіне енедi және 2010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XXIX сессиясының төрағасы                  О.Тишков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«Бурабай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Г.Тінәлинова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