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fcf2" w14:textId="a2cf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жылдың 22 желтоқсанындағы № С-22/2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2010 жылғы 5 мамырдағы № С-26/2 шешімі. Ақмола облысы Шортанды ауданының Әділет басқармасында 2010 жылғы 7 мамырда № 1-18-111 тіркелді.  Күші жойылды - Ақмола облысы Шортанды аудандық мәслихатының 2011 жылғы 6 сәуірдегі № С-37/9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Шортанды аудандық мәслихатының 2011.04.06 № С-37/9 шешімімен</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сонымен қатар Шортанды ауданы әкімдігінің ұсынысымен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мәслихаттың 2009 жылдың 22 желтоқсанындағы </w:t>
      </w:r>
      <w:r>
        <w:rPr>
          <w:rFonts w:ascii="Times New Roman"/>
          <w:b w:val="false"/>
          <w:i w:val="false"/>
          <w:color w:val="000000"/>
          <w:sz w:val="28"/>
        </w:rPr>
        <w:t>№ С – 22/2</w:t>
      </w:r>
      <w:r>
        <w:rPr>
          <w:rFonts w:ascii="Times New Roman"/>
          <w:b w:val="false"/>
          <w:i w:val="false"/>
          <w:color w:val="000000"/>
          <w:sz w:val="28"/>
        </w:rPr>
        <w:t>«2010-2012 жылдарға арналған аудан бюджеті туралы» (нормативтік құқықтық актілерді мемлекеттік тіркеудің Тізілімінде № 1-18-99 тіркелген, 2010 жылдың 30 қаңтарында № 4 аудандық «Вести» және 2010 жылдың 30 қаңтарында № 4 «Өрлеу» газеттерінде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тармақтың 1) тармақшасындағы «2 054 530,6» цифрлары «2 056 530,6» цифрларына ауыстырылсын, «376 366» цифрлары «378 366» цифрларына ауыстырылсын;</w:t>
      </w:r>
      <w:r>
        <w:br/>
      </w:r>
      <w:r>
        <w:rPr>
          <w:rFonts w:ascii="Times New Roman"/>
          <w:b w:val="false"/>
          <w:i w:val="false"/>
          <w:color w:val="000000"/>
          <w:sz w:val="28"/>
        </w:rPr>
        <w:t>
      1 тармақтың 2) тармақшасындағы «2 080 977,3» цифрлары «2 082 977,3» цифрларына ауыстырылсын;</w:t>
      </w:r>
      <w:r>
        <w:br/>
      </w:r>
      <w:r>
        <w:rPr>
          <w:rFonts w:ascii="Times New Roman"/>
          <w:b w:val="false"/>
          <w:i w:val="false"/>
          <w:color w:val="000000"/>
          <w:sz w:val="28"/>
        </w:rPr>
        <w:t>
      2) 11 тармақтағы «797» цифрлары «500» цифрларына ауыстырылсын.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2009 жылдың 22 желтоқсанындағы </w:t>
      </w:r>
      <w:r>
        <w:rPr>
          <w:rFonts w:ascii="Times New Roman"/>
          <w:b w:val="false"/>
          <w:i w:val="false"/>
          <w:color w:val="000000"/>
          <w:sz w:val="28"/>
        </w:rPr>
        <w:t>№ С – 22/2</w:t>
      </w:r>
      <w:r>
        <w:rPr>
          <w:rFonts w:ascii="Times New Roman"/>
          <w:b w:val="false"/>
          <w:i w:val="false"/>
          <w:color w:val="000000"/>
          <w:sz w:val="28"/>
        </w:rPr>
        <w:t xml:space="preserve"> «2010-2012 жылдарға арналған аудан бюджеті туралы» шешімінің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Шортанды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 Астафьева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ауданының әкімі                   С. Қамзебаев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 Салық</w:t>
      </w:r>
      <w:r>
        <w:br/>
      </w:r>
      <w:r>
        <w:rPr>
          <w:rFonts w:ascii="Times New Roman"/>
          <w:b w:val="false"/>
          <w:i w:val="false"/>
          <w:color w:val="000000"/>
          <w:sz w:val="28"/>
        </w:rPr>
        <w:t>
</w:t>
      </w:r>
      <w:r>
        <w:rPr>
          <w:rFonts w:ascii="Times New Roman"/>
          <w:b w:val="false"/>
          <w:i/>
          <w:color w:val="000000"/>
          <w:sz w:val="28"/>
        </w:rPr>
        <w:t>      комитетінің Ақмола облысы</w:t>
      </w:r>
      <w:r>
        <w:br/>
      </w:r>
      <w:r>
        <w:rPr>
          <w:rFonts w:ascii="Times New Roman"/>
          <w:b w:val="false"/>
          <w:i w:val="false"/>
          <w:color w:val="000000"/>
          <w:sz w:val="28"/>
        </w:rPr>
        <w:t>
</w:t>
      </w:r>
      <w:r>
        <w:rPr>
          <w:rFonts w:ascii="Times New Roman"/>
          <w:b w:val="false"/>
          <w:i/>
          <w:color w:val="000000"/>
          <w:sz w:val="28"/>
        </w:rPr>
        <w:t>      бойынша Салық департаментінің</w:t>
      </w:r>
      <w:r>
        <w:br/>
      </w:r>
      <w:r>
        <w:rPr>
          <w:rFonts w:ascii="Times New Roman"/>
          <w:b w:val="false"/>
          <w:i w:val="false"/>
          <w:color w:val="000000"/>
          <w:sz w:val="28"/>
        </w:rPr>
        <w:t>
</w:t>
      </w:r>
      <w:r>
        <w:rPr>
          <w:rFonts w:ascii="Times New Roman"/>
          <w:b w:val="false"/>
          <w:i/>
          <w:color w:val="000000"/>
          <w:sz w:val="28"/>
        </w:rPr>
        <w:t>      Шортанды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Б. Молдахметова</w:t>
      </w:r>
    </w:p>
    <w:p>
      <w:pPr>
        <w:spacing w:after="0"/>
        <w:ind w:left="0"/>
        <w:jc w:val="both"/>
      </w:pPr>
      <w:r>
        <w:rPr>
          <w:rFonts w:ascii="Times New Roman"/>
          <w:b w:val="false"/>
          <w:i/>
          <w:color w:val="000000"/>
          <w:sz w:val="28"/>
        </w:rPr>
        <w:t>      Шортанды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О. Мут</w:t>
      </w:r>
    </w:p>
    <w:p>
      <w:pPr>
        <w:spacing w:after="0"/>
        <w:ind w:left="0"/>
        <w:jc w:val="both"/>
      </w:pPr>
      <w:r>
        <w:rPr>
          <w:rFonts w:ascii="Times New Roman"/>
          <w:b w:val="false"/>
          <w:i/>
          <w:color w:val="000000"/>
          <w:sz w:val="28"/>
        </w:rPr>
        <w:t>      Шортанды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бастығының м.а.    Е. Рысьева</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жылдың 5 мамырындағы</w:t>
      </w:r>
      <w:r>
        <w:br/>
      </w:r>
      <w:r>
        <w:rPr>
          <w:rFonts w:ascii="Times New Roman"/>
          <w:b w:val="false"/>
          <w:i w:val="false"/>
          <w:color w:val="000000"/>
          <w:sz w:val="28"/>
        </w:rPr>
        <w:t>
№ С - 26/2 «Аудандық мәслихаттың</w:t>
      </w:r>
      <w:r>
        <w:br/>
      </w:r>
      <w:r>
        <w:rPr>
          <w:rFonts w:ascii="Times New Roman"/>
          <w:b w:val="false"/>
          <w:i w:val="false"/>
          <w:color w:val="000000"/>
          <w:sz w:val="28"/>
        </w:rPr>
        <w:t>
2009 жылдың 22 желтоқсанындағы № С - 22/2</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шешіміне өзгерістер енгізу туралы»</w:t>
      </w:r>
      <w:r>
        <w:br/>
      </w:r>
      <w:r>
        <w:rPr>
          <w:rFonts w:ascii="Times New Roman"/>
          <w:b w:val="false"/>
          <w:i w:val="false"/>
          <w:color w:val="000000"/>
          <w:sz w:val="28"/>
        </w:rPr>
        <w:t>
шешіміне №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762"/>
        <w:gridCol w:w="998"/>
        <w:gridCol w:w="762"/>
        <w:gridCol w:w="7749"/>
        <w:gridCol w:w="217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2056530,6</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378366</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1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207735</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207735</w:t>
            </w:r>
          </w:p>
        </w:tc>
      </w:tr>
      <w:tr>
        <w:trPr>
          <w:trHeight w:val="1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144362</w:t>
            </w:r>
          </w:p>
        </w:tc>
      </w:tr>
      <w:tr>
        <w:trPr>
          <w:trHeight w:val="2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120189</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1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16216</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5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6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1654030,6</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1654030,6</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1654030,6</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2082977,3</w:t>
            </w:r>
          </w:p>
        </w:tc>
      </w:tr>
      <w:tr>
        <w:trPr>
          <w:trHeight w:val="2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132682</w:t>
            </w:r>
          </w:p>
        </w:tc>
      </w:tr>
      <w:tr>
        <w:trPr>
          <w:trHeight w:val="4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114433</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w:t>
            </w:r>
          </w:p>
        </w:tc>
      </w:tr>
      <w:tr>
        <w:trPr>
          <w:trHeight w:val="4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w:t>
            </w:r>
          </w:p>
        </w:tc>
      </w:tr>
      <w:tr>
        <w:trPr>
          <w:trHeight w:val="2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w:t>
            </w:r>
          </w:p>
        </w:tc>
      </w:tr>
      <w:tr>
        <w:trPr>
          <w:trHeight w:val="6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r>
      <w:tr>
        <w:trPr>
          <w:trHeight w:val="4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71417</w:t>
            </w:r>
          </w:p>
        </w:tc>
      </w:tr>
      <w:tr>
        <w:trPr>
          <w:trHeight w:val="4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 және ауданның (облыстық маңызы бар қаланың) коммуналдық меншігін басқару саласында мемлекеттік саясатты жүзеге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2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4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989832</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852584</w:t>
            </w:r>
          </w:p>
        </w:tc>
      </w:tr>
      <w:tr>
        <w:trPr>
          <w:trHeight w:val="6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5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852125</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830357</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54138</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54138</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іске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7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r>
      <w:tr>
        <w:trPr>
          <w:trHeight w:val="7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1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68658,6</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56971,6</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53816,6</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ауылдық жерлердегі денсаулық сақтау, білім беру, әлеуметтік қамтамасыз ету, мәдениет және спорт мамандарына отын сатып алуға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4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4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10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6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6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w:t>
            </w:r>
          </w:p>
        </w:tc>
      </w:tr>
      <w:tr>
        <w:trPr>
          <w:trHeight w:val="5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w:t>
            </w:r>
          </w:p>
        </w:tc>
      </w:tr>
      <w:tr>
        <w:trPr>
          <w:trHeight w:val="5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іске асыру және жұмыспен қамту саласында мемлекеттік саясатты іске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4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452592</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168124</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168124</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124124</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265 110</w:t>
            </w:r>
          </w:p>
        </w:tc>
      </w:tr>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6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242 146</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235 439</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w:t>
            </w:r>
          </w:p>
        </w:tc>
      </w:tr>
      <w:tr>
        <w:trPr>
          <w:trHeight w:val="67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r>
      <w:tr>
        <w:trPr>
          <w:trHeight w:val="1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1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76077</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1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7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w:t>
            </w:r>
          </w:p>
        </w:tc>
      </w:tr>
      <w:tr>
        <w:trPr>
          <w:trHeight w:val="4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2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4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4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жүзеге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оптимизмін қалыптастыру саласында мемлекеттік саясатты іске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4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75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265417</w:t>
            </w:r>
          </w:p>
        </w:tc>
      </w:tr>
      <w:tr>
        <w:trPr>
          <w:trHeight w:val="1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 мемлекеттік саясатты іске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241320</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241320</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4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1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4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5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іске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1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28036</w:t>
            </w:r>
          </w:p>
        </w:tc>
      </w:tr>
      <w:tr>
        <w:trPr>
          <w:trHeight w:val="13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6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4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r>
      <w:tr>
        <w:trPr>
          <w:trHeight w:val="4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r>
      <w:tr>
        <w:trPr>
          <w:trHeight w:val="5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3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саласында мемлекеттік саясатты іске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1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4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2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 мемлекеттік саясатты іске асыру бойынша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8546,7</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бюджеттiк кредит беру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9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2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активтерiмен жасалатын операциялар бойынша сальдо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r>
        <w:trPr>
          <w:trHeight w:val="1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жылдың 5 мамырындағы</w:t>
      </w:r>
      <w:r>
        <w:br/>
      </w:r>
      <w:r>
        <w:rPr>
          <w:rFonts w:ascii="Times New Roman"/>
          <w:b w:val="false"/>
          <w:i w:val="false"/>
          <w:color w:val="000000"/>
          <w:sz w:val="28"/>
        </w:rPr>
        <w:t>
№ С - 26/2 «Аудандық мәслихаттың</w:t>
      </w:r>
      <w:r>
        <w:br/>
      </w:r>
      <w:r>
        <w:rPr>
          <w:rFonts w:ascii="Times New Roman"/>
          <w:b w:val="false"/>
          <w:i w:val="false"/>
          <w:color w:val="000000"/>
          <w:sz w:val="28"/>
        </w:rPr>
        <w:t>
2009 жылдың 22 желтоқсанындағы № С - 22/2</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шешіміне өзгерістер енгізу туралы»</w:t>
      </w:r>
      <w:r>
        <w:br/>
      </w:r>
      <w:r>
        <w:rPr>
          <w:rFonts w:ascii="Times New Roman"/>
          <w:b w:val="false"/>
          <w:i w:val="false"/>
          <w:color w:val="000000"/>
          <w:sz w:val="28"/>
        </w:rPr>
        <w:t>
шешіміне № 2 қосымша</w:t>
      </w:r>
    </w:p>
    <w:bookmarkEnd w:id="2"/>
    <w:p>
      <w:pPr>
        <w:spacing w:after="0"/>
        <w:ind w:left="0"/>
        <w:jc w:val="left"/>
      </w:pPr>
      <w:r>
        <w:rPr>
          <w:rFonts w:ascii="Times New Roman"/>
          <w:b/>
          <w:i w:val="false"/>
          <w:color w:val="000000"/>
        </w:rPr>
        <w:t xml:space="preserve"> 2010 жылға арналған аудан бюджетінің</w:t>
      </w:r>
      <w:r>
        <w:br/>
      </w:r>
      <w:r>
        <w:rPr>
          <w:rFonts w:ascii="Times New Roman"/>
          <w:b/>
          <w:i w:val="false"/>
          <w:color w:val="000000"/>
        </w:rPr>
        <w:t>
қаладағы ауданның, аудандық маңызы бар</w:t>
      </w:r>
      <w:r>
        <w:br/>
      </w:r>
      <w:r>
        <w:rPr>
          <w:rFonts w:ascii="Times New Roman"/>
          <w:b/>
          <w:i w:val="false"/>
          <w:color w:val="000000"/>
        </w:rPr>
        <w:t>
қаланың, кенттің, ауылдың (селоның),</w:t>
      </w:r>
      <w:r>
        <w:br/>
      </w:r>
      <w:r>
        <w:rPr>
          <w:rFonts w:ascii="Times New Roman"/>
          <w:b/>
          <w:i w:val="false"/>
          <w:color w:val="000000"/>
        </w:rPr>
        <w:t>
ауылдық (селолық) округтің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73"/>
        <w:gridCol w:w="713"/>
        <w:gridCol w:w="653"/>
        <w:gridCol w:w="5313"/>
        <w:gridCol w:w="1413"/>
        <w:gridCol w:w="1333"/>
        <w:gridCol w:w="117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r>
              <w:br/>
            </w:r>
            <w:r>
              <w:rPr>
                <w:rFonts w:ascii="Times New Roman"/>
                <w:b w:val="false"/>
                <w:i w:val="false"/>
                <w:color w:val="000000"/>
                <w:sz w:val="20"/>
              </w:rPr>
              <w:t>
танды</w:t>
            </w:r>
            <w:r>
              <w:br/>
            </w:r>
            <w:r>
              <w:rPr>
                <w:rFonts w:ascii="Times New Roman"/>
                <w:b w:val="false"/>
                <w:i w:val="false"/>
                <w:color w:val="000000"/>
                <w:sz w:val="20"/>
              </w:rPr>
              <w:t>
кенті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w:t>
            </w:r>
            <w:r>
              <w:br/>
            </w:r>
            <w:r>
              <w:rPr>
                <w:rFonts w:ascii="Times New Roman"/>
                <w:b w:val="false"/>
                <w:i w:val="false"/>
                <w:color w:val="000000"/>
                <w:sz w:val="20"/>
              </w:rPr>
              <w:t>
ный</w:t>
            </w:r>
            <w:r>
              <w:br/>
            </w:r>
            <w:r>
              <w:rPr>
                <w:rFonts w:ascii="Times New Roman"/>
                <w:b w:val="false"/>
                <w:i w:val="false"/>
                <w:color w:val="000000"/>
                <w:sz w:val="20"/>
              </w:rPr>
              <w:t>
кенті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093"/>
        <w:gridCol w:w="993"/>
        <w:gridCol w:w="953"/>
        <w:gridCol w:w="1153"/>
        <w:gridCol w:w="1133"/>
        <w:gridCol w:w="1233"/>
        <w:gridCol w:w="1273"/>
        <w:gridCol w:w="1373"/>
      </w:tblGrid>
      <w:tr>
        <w:trPr>
          <w:trHeight w:val="4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w:t>
            </w:r>
            <w:r>
              <w:br/>
            </w:r>
            <w:r>
              <w:rPr>
                <w:rFonts w:ascii="Times New Roman"/>
                <w:b w:val="false"/>
                <w:i w:val="false"/>
                <w:color w:val="000000"/>
                <w:sz w:val="20"/>
              </w:rPr>
              <w:t>
лым-</w:t>
            </w:r>
            <w:r>
              <w:br/>
            </w:r>
            <w:r>
              <w:rPr>
                <w:rFonts w:ascii="Times New Roman"/>
                <w:b w:val="false"/>
                <w:i w:val="false"/>
                <w:color w:val="000000"/>
                <w:sz w:val="20"/>
              </w:rPr>
              <w:t>
бет</w:t>
            </w:r>
            <w:r>
              <w:br/>
            </w:r>
            <w:r>
              <w:rPr>
                <w:rFonts w:ascii="Times New Roman"/>
                <w:b w:val="false"/>
                <w:i w:val="false"/>
                <w:color w:val="000000"/>
                <w:sz w:val="20"/>
              </w:rPr>
              <w:t>
кенті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w:t>
            </w:r>
            <w:r>
              <w:br/>
            </w:r>
            <w:r>
              <w:rPr>
                <w:rFonts w:ascii="Times New Roman"/>
                <w:b w:val="false"/>
                <w:i w:val="false"/>
                <w:color w:val="000000"/>
                <w:sz w:val="20"/>
              </w:rPr>
              <w:t>
ровка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w:t>
            </w:r>
            <w:r>
              <w:br/>
            </w:r>
            <w:r>
              <w:rPr>
                <w:rFonts w:ascii="Times New Roman"/>
                <w:b w:val="false"/>
                <w:i w:val="false"/>
                <w:color w:val="000000"/>
                <w:sz w:val="20"/>
              </w:rPr>
              <w:t>
реев-</w:t>
            </w:r>
            <w:r>
              <w:br/>
            </w:r>
            <w:r>
              <w:rPr>
                <w:rFonts w:ascii="Times New Roman"/>
                <w:b w:val="false"/>
                <w:i w:val="false"/>
                <w:color w:val="000000"/>
                <w:sz w:val="20"/>
              </w:rPr>
              <w:t>
ка</w:t>
            </w:r>
            <w:r>
              <w:br/>
            </w:r>
            <w:r>
              <w:rPr>
                <w:rFonts w:ascii="Times New Roman"/>
                <w:b w:val="false"/>
                <w:i w:val="false"/>
                <w:color w:val="000000"/>
                <w:sz w:val="20"/>
              </w:rPr>
              <w:t>
се-</w:t>
            </w:r>
            <w:r>
              <w:br/>
            </w:r>
            <w:r>
              <w:rPr>
                <w:rFonts w:ascii="Times New Roman"/>
                <w:b w:val="false"/>
                <w:i w:val="false"/>
                <w:color w:val="000000"/>
                <w:sz w:val="20"/>
              </w:rPr>
              <w:t>
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во-</w:t>
            </w:r>
            <w:r>
              <w:br/>
            </w:r>
            <w:r>
              <w:rPr>
                <w:rFonts w:ascii="Times New Roman"/>
                <w:b w:val="false"/>
                <w:i w:val="false"/>
                <w:color w:val="000000"/>
                <w:sz w:val="20"/>
              </w:rPr>
              <w:t>
ку-</w:t>
            </w:r>
            <w:r>
              <w:br/>
            </w:r>
            <w:r>
              <w:rPr>
                <w:rFonts w:ascii="Times New Roman"/>
                <w:b w:val="false"/>
                <w:i w:val="false"/>
                <w:color w:val="000000"/>
                <w:sz w:val="20"/>
              </w:rPr>
              <w:t>
бан-</w:t>
            </w:r>
            <w:r>
              <w:br/>
            </w:r>
            <w:r>
              <w:rPr>
                <w:rFonts w:ascii="Times New Roman"/>
                <w:b w:val="false"/>
                <w:i w:val="false"/>
                <w:color w:val="000000"/>
                <w:sz w:val="20"/>
              </w:rPr>
              <w:t>
ка</w:t>
            </w:r>
            <w:r>
              <w:br/>
            </w:r>
            <w:r>
              <w:rPr>
                <w:rFonts w:ascii="Times New Roman"/>
                <w:b w:val="false"/>
                <w:i w:val="false"/>
                <w:color w:val="000000"/>
                <w:sz w:val="20"/>
              </w:rPr>
              <w:t>
се-</w:t>
            </w:r>
            <w:r>
              <w:br/>
            </w:r>
            <w:r>
              <w:rPr>
                <w:rFonts w:ascii="Times New Roman"/>
                <w:b w:val="false"/>
                <w:i w:val="false"/>
                <w:color w:val="000000"/>
                <w:sz w:val="20"/>
              </w:rPr>
              <w:t>
ло-</w:t>
            </w:r>
            <w:r>
              <w:br/>
            </w:r>
            <w:r>
              <w:rPr>
                <w:rFonts w:ascii="Times New Roman"/>
                <w:b w:val="false"/>
                <w:i w:val="false"/>
                <w:color w:val="000000"/>
                <w:sz w:val="20"/>
              </w:rPr>
              <w:t>
лық</w:t>
            </w:r>
            <w:r>
              <w:br/>
            </w:r>
            <w:r>
              <w:rPr>
                <w:rFonts w:ascii="Times New Roman"/>
                <w:b w:val="false"/>
                <w:i w:val="false"/>
                <w:color w:val="000000"/>
                <w:sz w:val="20"/>
              </w:rPr>
              <w:t>
ок-</w:t>
            </w:r>
            <w:r>
              <w:br/>
            </w:r>
            <w:r>
              <w:rPr>
                <w:rFonts w:ascii="Times New Roman"/>
                <w:b w:val="false"/>
                <w:i w:val="false"/>
                <w:color w:val="000000"/>
                <w:sz w:val="20"/>
              </w:rPr>
              <w:t>
ругі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аппараты</w:t>
            </w:r>
            <w:r>
              <w:br/>
            </w:r>
            <w:r>
              <w:rPr>
                <w:rFonts w:ascii="Times New Roman"/>
                <w:b w:val="false"/>
                <w:i w:val="false"/>
                <w:color w:val="000000"/>
                <w:sz w:val="20"/>
              </w:rPr>
              <w:t>
Сома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во-</w:t>
            </w:r>
            <w:r>
              <w:br/>
            </w:r>
            <w:r>
              <w:rPr>
                <w:rFonts w:ascii="Times New Roman"/>
                <w:b w:val="false"/>
                <w:i w:val="false"/>
                <w:color w:val="000000"/>
                <w:sz w:val="20"/>
              </w:rPr>
              <w:t>
се-</w:t>
            </w:r>
            <w:r>
              <w:br/>
            </w:r>
            <w:r>
              <w:rPr>
                <w:rFonts w:ascii="Times New Roman"/>
                <w:b w:val="false"/>
                <w:i w:val="false"/>
                <w:color w:val="000000"/>
                <w:sz w:val="20"/>
              </w:rPr>
              <w:t>
лов-</w:t>
            </w:r>
            <w:r>
              <w:br/>
            </w:r>
            <w:r>
              <w:rPr>
                <w:rFonts w:ascii="Times New Roman"/>
                <w:b w:val="false"/>
                <w:i w:val="false"/>
                <w:color w:val="000000"/>
                <w:sz w:val="20"/>
              </w:rPr>
              <w:t>
ка</w:t>
            </w:r>
            <w:r>
              <w:br/>
            </w:r>
            <w:r>
              <w:rPr>
                <w:rFonts w:ascii="Times New Roman"/>
                <w:b w:val="false"/>
                <w:i w:val="false"/>
                <w:color w:val="000000"/>
                <w:sz w:val="20"/>
              </w:rPr>
              <w:t>
се-</w:t>
            </w:r>
            <w:r>
              <w:br/>
            </w:r>
            <w:r>
              <w:rPr>
                <w:rFonts w:ascii="Times New Roman"/>
                <w:b w:val="false"/>
                <w:i w:val="false"/>
                <w:color w:val="000000"/>
                <w:sz w:val="20"/>
              </w:rPr>
              <w:t>
ло-</w:t>
            </w:r>
            <w:r>
              <w:br/>
            </w:r>
            <w:r>
              <w:rPr>
                <w:rFonts w:ascii="Times New Roman"/>
                <w:b w:val="false"/>
                <w:i w:val="false"/>
                <w:color w:val="000000"/>
                <w:sz w:val="20"/>
              </w:rPr>
              <w:t>
лық</w:t>
            </w:r>
            <w:r>
              <w:br/>
            </w:r>
            <w:r>
              <w:rPr>
                <w:rFonts w:ascii="Times New Roman"/>
                <w:b w:val="false"/>
                <w:i w:val="false"/>
                <w:color w:val="000000"/>
                <w:sz w:val="20"/>
              </w:rPr>
              <w:t>
ок-</w:t>
            </w:r>
            <w:r>
              <w:br/>
            </w:r>
            <w:r>
              <w:rPr>
                <w:rFonts w:ascii="Times New Roman"/>
                <w:b w:val="false"/>
                <w:i w:val="false"/>
                <w:color w:val="000000"/>
                <w:sz w:val="20"/>
              </w:rPr>
              <w:t>
ругі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w:t>
            </w:r>
            <w:r>
              <w:br/>
            </w:r>
            <w:r>
              <w:rPr>
                <w:rFonts w:ascii="Times New Roman"/>
                <w:b w:val="false"/>
                <w:i w:val="false"/>
                <w:color w:val="000000"/>
                <w:sz w:val="20"/>
              </w:rPr>
              <w:t>
тау</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w:t>
            </w:r>
            <w:r>
              <w:br/>
            </w:r>
            <w:r>
              <w:rPr>
                <w:rFonts w:ascii="Times New Roman"/>
                <w:b w:val="false"/>
                <w:i w:val="false"/>
                <w:color w:val="000000"/>
                <w:sz w:val="20"/>
              </w:rPr>
              <w:t>
город-</w:t>
            </w:r>
            <w:r>
              <w:br/>
            </w:r>
            <w:r>
              <w:rPr>
                <w:rFonts w:ascii="Times New Roman"/>
                <w:b w:val="false"/>
                <w:i w:val="false"/>
                <w:color w:val="000000"/>
                <w:sz w:val="20"/>
              </w:rPr>
              <w:t>
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w:t>
            </w:r>
            <w:r>
              <w:br/>
            </w:r>
            <w:r>
              <w:rPr>
                <w:rFonts w:ascii="Times New Roman"/>
                <w:b w:val="false"/>
                <w:i w:val="false"/>
                <w:color w:val="000000"/>
                <w:sz w:val="20"/>
              </w:rPr>
              <w:t>
айғыр</w:t>
            </w:r>
            <w:r>
              <w:br/>
            </w:r>
            <w:r>
              <w:rPr>
                <w:rFonts w:ascii="Times New Roman"/>
                <w:b w:val="false"/>
                <w:i w:val="false"/>
                <w:color w:val="000000"/>
                <w:sz w:val="20"/>
              </w:rPr>
              <w:t>
ауыл-</w:t>
            </w:r>
            <w:r>
              <w:br/>
            </w:r>
            <w:r>
              <w:rPr>
                <w:rFonts w:ascii="Times New Roman"/>
                <w:b w:val="false"/>
                <w:i w:val="false"/>
                <w:color w:val="000000"/>
                <w:sz w:val="20"/>
              </w:rPr>
              <w:t>
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r>
      <w:tr>
        <w:trPr>
          <w:trHeight w:val="1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48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