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2ae6" w14:textId="b182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үйде тәрбиеленетін және оқитын мүгедек балаларға материалдық қамтамасыз етуді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2010 жылғы 9 шілдедегі № А-6/130 қаулысы. Ақмола облысы Целиноград ауданының Әділет басқармасында  2010 жылғы 12 тамызда № 1-17-138 тіркелді. Күші жойылды - Ақмола облысы Целиноград ауданы әкімдігінің 2010 жылғы 31 желтоқсандағы № А-6/296 қаулысымен</w:t>
      </w:r>
    </w:p>
    <w:p>
      <w:pPr>
        <w:spacing w:after="0"/>
        <w:ind w:left="0"/>
        <w:jc w:val="both"/>
      </w:pPr>
      <w:r>
        <w:rPr>
          <w:rFonts w:ascii="Times New Roman"/>
          <w:b w:val="false"/>
          <w:i/>
          <w:color w:val="800000"/>
          <w:sz w:val="28"/>
        </w:rPr>
        <w:t xml:space="preserve">      Ескерту. Күші жойылды - Ақмола облысы Целиноград ауданы әкімінің 2010.12.31 № А-6/296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үйде тәрбиеленіп және оқитын мүгедек балаларға материалдық көмек көрсету мақсатында Целиноград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Целиноград ауданында үйде тәрбиеленетін және оқитын мүгедек балаларға материалдық қамтамасыз ету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w:t>
      </w:r>
      <w:r>
        <w:rPr>
          <w:rFonts w:ascii="Times New Roman"/>
          <w:b w:val="false"/>
          <w:i w:val="false"/>
          <w:color w:val="000000"/>
          <w:sz w:val="28"/>
        </w:rPr>
        <w:t>      1) материалдық қамтамасыз ету ағымдағы жыл бойы алты айлық есептік көрсеткіш мөлшерінде он сегіз жасқа толмаған әр мүгедек балаға бір тоқсанға тағайындалады;</w:t>
      </w:r>
      <w:r>
        <w:br/>
      </w:r>
      <w:r>
        <w:rPr>
          <w:rFonts w:ascii="Times New Roman"/>
          <w:b w:val="false"/>
          <w:i w:val="false"/>
          <w:color w:val="000000"/>
          <w:sz w:val="28"/>
        </w:rPr>
        <w:t>
</w:t>
      </w:r>
      <w:r>
        <w:rPr>
          <w:rFonts w:ascii="Times New Roman"/>
          <w:b w:val="false"/>
          <w:i w:val="false"/>
          <w:color w:val="000000"/>
          <w:sz w:val="28"/>
        </w:rPr>
        <w:t>      2) үйде тәрбиеленіп және оқитын мүгедек балаларға материалдық қамтамасыз етуді төлеу қаржыландыру болуына қарай өткен тоқсанға жүргізіледі. Материалдық қамтамасыз етуді тоқтату жағдайлар туындаған кезде (мүгедек бала он сегіз жасқа толса, мүгедек бала қайтыс болса, мүгедектігі алынса) төлем төлеуі осындай жағдайлар туындаған айдан кейінгі айда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«Целиноград ауданының жұмыспен қамту және әлеуметтік бағдарламалар бөлімі» мемлекеттік мекемесі үйде тәрбиеленетін және оқитын мүгедек балаларға материалдық қамтамасыз етуді көрсету үшін аудан бюджетінен бөлінген ақшалай қаражаттарды уақытында игеруді қамтамасыз ету жөніндегі шаралар қабылдасын.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Целиноград ауданы әкімдігінің «Үйлерінде оқытылып, тәрбиеленетін мүгедек балаларды материалдық қамсыздандыру туралы» 2009 жылғы 4 наурыздағы № 44 (нормативтік құқықтық актілерді мемлекеттік тіркеу Тізілімінде № 1-17-85 болып тіркелген, 2009 жылғы 17 наурызда № 14-15 аудандық «Призыв» «Ұран»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Целиноград ауданы әкімінің орынбасары Б.А. Жанбаевқа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Аудан әкімі                                М. Мыңжанов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