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d6d" w14:textId="f77a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2009 жылғы 22 желтоқсандағы № 16/1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10 қарашадағы № 23/2 шешімі. Ақмола облысы Сандықтау ауданының Әділет басқармасында 2010 жылғы 26 қарашада № 1-16-116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Сандықтау аудандық мәслихатының 2011.03.29 № 25/13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 16/1 (нормативтік құқықтық актілерді мемлекеттік тіркеудің тізілімінде 1-16-101 тіркелген, 2010 жылғы 13 қаңтардағы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«1279449» цифрлары «1279873,1» цифрларына ауыстырылсын;</w:t>
      </w:r>
      <w:r>
        <w:br/>
      </w:r>
      <w:r>
        <w:rPr>
          <w:rFonts w:ascii="Times New Roman"/>
          <w:b w:val="false"/>
          <w:i w:val="false"/>
          <w:color w:val="000000"/>
          <w:sz w:val="28"/>
        </w:rPr>
        <w:t>
      «196209» цифрлары «197813» цифрларына ауыстырылсын;</w:t>
      </w:r>
      <w:r>
        <w:br/>
      </w:r>
      <w:r>
        <w:rPr>
          <w:rFonts w:ascii="Times New Roman"/>
          <w:b w:val="false"/>
          <w:i w:val="false"/>
          <w:color w:val="000000"/>
          <w:sz w:val="28"/>
        </w:rPr>
        <w:t>
      «13015» цифрлары «13553» цифрларына ауыстырылсын;</w:t>
      </w:r>
      <w:r>
        <w:br/>
      </w:r>
      <w:r>
        <w:rPr>
          <w:rFonts w:ascii="Times New Roman"/>
          <w:b w:val="false"/>
          <w:i w:val="false"/>
          <w:color w:val="000000"/>
          <w:sz w:val="28"/>
        </w:rPr>
        <w:t>
      «5000» цифрлары «2858» цифрларына ауыстырылсын;</w:t>
      </w:r>
      <w:r>
        <w:br/>
      </w:r>
      <w:r>
        <w:rPr>
          <w:rFonts w:ascii="Times New Roman"/>
          <w:b w:val="false"/>
          <w:i w:val="false"/>
          <w:color w:val="000000"/>
          <w:sz w:val="28"/>
        </w:rPr>
        <w:t>
      «1065225» цифрлары «1065649,1»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«1306593,4» цифрлары «1307017,5» цифрларына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несиелер – 17804 мың тенге» жолында «17804» цифрлары «17517,2» цифрларына ауыстырылсын;</w:t>
      </w:r>
      <w:r>
        <w:br/>
      </w:r>
      <w:r>
        <w:rPr>
          <w:rFonts w:ascii="Times New Roman"/>
          <w:b w:val="false"/>
          <w:i w:val="false"/>
          <w:color w:val="000000"/>
          <w:sz w:val="28"/>
        </w:rPr>
        <w:t>
      «0» цифры «286,8» цифрларына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«-53768,4» цифрлары «-53481,6» цифрларына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«53768,4» цифрлары «53481,6» цифрларына ауыстырылсын;</w:t>
      </w:r>
      <w:r>
        <w:br/>
      </w:r>
      <w:r>
        <w:rPr>
          <w:rFonts w:ascii="Times New Roman"/>
          <w:b w:val="false"/>
          <w:i w:val="false"/>
          <w:color w:val="000000"/>
          <w:sz w:val="28"/>
        </w:rPr>
        <w:t>
      «0» цифры «286,8» цифрларына ауыстырылсын;</w:t>
      </w:r>
      <w:r>
        <w:br/>
      </w:r>
      <w:r>
        <w:rPr>
          <w:rFonts w:ascii="Times New Roman"/>
          <w:b w:val="false"/>
          <w:i w:val="false"/>
          <w:color w:val="000000"/>
          <w:sz w:val="28"/>
        </w:rPr>
        <w:t>
      4 тармақтағы:</w:t>
      </w:r>
      <w:r>
        <w:br/>
      </w:r>
      <w:r>
        <w:rPr>
          <w:rFonts w:ascii="Times New Roman"/>
          <w:b w:val="false"/>
          <w:i w:val="false"/>
          <w:color w:val="000000"/>
          <w:sz w:val="28"/>
        </w:rPr>
        <w:t>
      «66623,7» цифрлары «67066,8» цифрларына ауыстырылсын;</w:t>
      </w:r>
      <w:r>
        <w:br/>
      </w:r>
      <w:r>
        <w:rPr>
          <w:rFonts w:ascii="Times New Roman"/>
          <w:b w:val="false"/>
          <w:i w:val="false"/>
          <w:color w:val="000000"/>
          <w:sz w:val="28"/>
        </w:rPr>
        <w:t>
      «9638» цифрлары «9632» цифрларына ауыстырылсын;</w:t>
      </w:r>
      <w:r>
        <w:br/>
      </w:r>
      <w:r>
        <w:rPr>
          <w:rFonts w:ascii="Times New Roman"/>
          <w:b w:val="false"/>
          <w:i w:val="false"/>
          <w:color w:val="000000"/>
          <w:sz w:val="28"/>
        </w:rPr>
        <w:t>
      «4097» цифрлары «4095» цифрларына ауыстырылсын;</w:t>
      </w:r>
      <w:r>
        <w:br/>
      </w:r>
      <w:r>
        <w:rPr>
          <w:rFonts w:ascii="Times New Roman"/>
          <w:b w:val="false"/>
          <w:i w:val="false"/>
          <w:color w:val="000000"/>
          <w:sz w:val="28"/>
        </w:rPr>
        <w:t>
      «5541» цифрлары «5537» цифрларына ауыстырылсын;</w:t>
      </w:r>
      <w:r>
        <w:br/>
      </w:r>
      <w:r>
        <w:rPr>
          <w:rFonts w:ascii="Times New Roman"/>
          <w:b w:val="false"/>
          <w:i w:val="false"/>
          <w:color w:val="000000"/>
          <w:sz w:val="28"/>
        </w:rPr>
        <w:t>
      «9039» цифрлары «8963» цифрларына ауыстырылсын;</w:t>
      </w:r>
      <w:r>
        <w:br/>
      </w:r>
      <w:r>
        <w:rPr>
          <w:rFonts w:ascii="Times New Roman"/>
          <w:b w:val="false"/>
          <w:i w:val="false"/>
          <w:color w:val="000000"/>
          <w:sz w:val="28"/>
        </w:rPr>
        <w:t>
      «8681» цифрлары «8605» цифрларына ауыстырылсын;</w:t>
      </w:r>
      <w:r>
        <w:br/>
      </w:r>
      <w:r>
        <w:rPr>
          <w:rFonts w:ascii="Times New Roman"/>
          <w:b w:val="false"/>
          <w:i w:val="false"/>
          <w:color w:val="000000"/>
          <w:sz w:val="28"/>
        </w:rPr>
        <w:t>
      «2600 мың теңге – мемлекеттік атаулы әлеуметтік көмек төлеуге және ең төменгі күнкөріс шегі мөлшерінің өсуіне байланысты, 18 жасқа дейінгі балаларға ай сайынғы мемлекеттік жәрдемақыларды төлеуге, оның ішінде;</w:t>
      </w:r>
      <w:r>
        <w:br/>
      </w:r>
      <w:r>
        <w:rPr>
          <w:rFonts w:ascii="Times New Roman"/>
          <w:b w:val="false"/>
          <w:i w:val="false"/>
          <w:color w:val="000000"/>
          <w:sz w:val="28"/>
        </w:rPr>
        <w:t>
      мемлекеттік атаулы әлеуметтік көмек төлеуге 1200 мың теңге;</w:t>
      </w:r>
      <w:r>
        <w:br/>
      </w:r>
      <w:r>
        <w:rPr>
          <w:rFonts w:ascii="Times New Roman"/>
          <w:b w:val="false"/>
          <w:i w:val="false"/>
          <w:color w:val="000000"/>
          <w:sz w:val="28"/>
        </w:rPr>
        <w:t>
      тұрмыстық деңгейі төмен отбасыларынан 18 жасқа дейінгі балаларға мемлекеттік жәрдемақылар төлеуге 1400 мың теңге деген жолдар келесі редакцияда баяндалсын:</w:t>
      </w:r>
      <w:r>
        <w:br/>
      </w:r>
      <w:r>
        <w:rPr>
          <w:rFonts w:ascii="Times New Roman"/>
          <w:b w:val="false"/>
          <w:i w:val="false"/>
          <w:color w:val="000000"/>
          <w:sz w:val="28"/>
        </w:rPr>
        <w:t>
      «2600 мың теңге – мемлекеттік атаулы әлеуметтік көмек төлеуге және 18 жасқа дейінгі балаларға мемлекеттік жәрдемақыларды төлеуге, оның ішінде;</w:t>
      </w:r>
      <w:r>
        <w:br/>
      </w:r>
      <w:r>
        <w:rPr>
          <w:rFonts w:ascii="Times New Roman"/>
          <w:b w:val="false"/>
          <w:i w:val="false"/>
          <w:color w:val="000000"/>
          <w:sz w:val="28"/>
        </w:rPr>
        <w:t>
      мемлекеттік атаулы әлеуметтік көмек төлеуге 1200 мың теңге;</w:t>
      </w:r>
      <w:r>
        <w:br/>
      </w:r>
      <w:r>
        <w:rPr>
          <w:rFonts w:ascii="Times New Roman"/>
          <w:b w:val="false"/>
          <w:i w:val="false"/>
          <w:color w:val="000000"/>
          <w:sz w:val="28"/>
        </w:rPr>
        <w:t>
      18 жасқа дейінгі балаларға мемлекеттік жәрдемақылар төлеуге 1400 мың теңге»;</w:t>
      </w:r>
      <w:r>
        <w:br/>
      </w:r>
      <w:r>
        <w:rPr>
          <w:rFonts w:ascii="Times New Roman"/>
          <w:b w:val="false"/>
          <w:i w:val="false"/>
          <w:color w:val="000000"/>
          <w:sz w:val="28"/>
        </w:rPr>
        <w:t>
      «2513» цифрлары «3403,3» цифрларына ауыстырылсын;</w:t>
      </w:r>
      <w:r>
        <w:br/>
      </w:r>
      <w:r>
        <w:rPr>
          <w:rFonts w:ascii="Times New Roman"/>
          <w:b w:val="false"/>
          <w:i w:val="false"/>
          <w:color w:val="000000"/>
          <w:sz w:val="28"/>
        </w:rPr>
        <w:t>
      «1314» цифрлары «953,8» цифрларына ауыстырылсын;</w:t>
      </w:r>
      <w:r>
        <w:br/>
      </w:r>
      <w:r>
        <w:rPr>
          <w:rFonts w:ascii="Times New Roman"/>
          <w:b w:val="false"/>
          <w:i w:val="false"/>
          <w:color w:val="000000"/>
          <w:sz w:val="28"/>
        </w:rPr>
        <w:t>
      «534,7» цифрлары «529,7» цифрларына ауыстырылсын;</w:t>
      </w:r>
      <w:r>
        <w:br/>
      </w:r>
      <w:r>
        <w:rPr>
          <w:rFonts w:ascii="Times New Roman"/>
          <w:b w:val="false"/>
          <w:i w:val="false"/>
          <w:color w:val="000000"/>
          <w:sz w:val="28"/>
        </w:rPr>
        <w:t>
      5 тармақтағы:</w:t>
      </w:r>
      <w:r>
        <w:br/>
      </w:r>
      <w:r>
        <w:rPr>
          <w:rFonts w:ascii="Times New Roman"/>
          <w:b w:val="false"/>
          <w:i w:val="false"/>
          <w:color w:val="000000"/>
          <w:sz w:val="28"/>
        </w:rPr>
        <w:t>
      «105077,8» цифрлары «105058,8» цифрларына ауыстырылсын;</w:t>
      </w:r>
      <w:r>
        <w:br/>
      </w:r>
      <w:r>
        <w:rPr>
          <w:rFonts w:ascii="Times New Roman"/>
          <w:b w:val="false"/>
          <w:i w:val="false"/>
          <w:color w:val="000000"/>
          <w:sz w:val="28"/>
        </w:rPr>
        <w:t>
      «10000 мың теңге – Балкашино селосындағы ішкі кент жолдарына ағымды жөндеуге» жолында «10000» цифрлары «9981» цифрларына ауыстырылсын;</w:t>
      </w:r>
      <w:r>
        <w:br/>
      </w:r>
      <w:r>
        <w:rPr>
          <w:rFonts w:ascii="Times New Roman"/>
          <w:b w:val="false"/>
          <w:i w:val="false"/>
          <w:color w:val="000000"/>
          <w:sz w:val="28"/>
        </w:rPr>
        <w:t>
      8 тармақтағы:</w:t>
      </w:r>
      <w:r>
        <w:br/>
      </w:r>
      <w:r>
        <w:rPr>
          <w:rFonts w:ascii="Times New Roman"/>
          <w:b w:val="false"/>
          <w:i w:val="false"/>
          <w:color w:val="000000"/>
          <w:sz w:val="28"/>
        </w:rPr>
        <w:t>
      «4008» цифрлары «1732,9» цифрларына ауыстырылсын;</w:t>
      </w:r>
      <w:r>
        <w:br/>
      </w:r>
      <w:r>
        <w:rPr>
          <w:rFonts w:ascii="Times New Roman"/>
          <w:b w:val="false"/>
          <w:i w:val="false"/>
          <w:color w:val="000000"/>
          <w:sz w:val="28"/>
        </w:rPr>
        <w:t>
</w:t>
      </w:r>
      <w:r>
        <w:rPr>
          <w:rFonts w:ascii="Times New Roman"/>
          <w:b w:val="false"/>
          <w:i w:val="false"/>
          <w:color w:val="000000"/>
          <w:sz w:val="28"/>
        </w:rPr>
        <w:t>
      2. Жоғарыда аталған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 Сандықтау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Л.Лемешевская</w:t>
      </w:r>
    </w:p>
    <w:p>
      <w:pPr>
        <w:spacing w:after="0"/>
        <w:ind w:left="0"/>
        <w:jc w:val="both"/>
      </w:pPr>
      <w:r>
        <w:rPr>
          <w:rFonts w:ascii="Times New Roman"/>
          <w:b w:val="false"/>
          <w:i/>
          <w:color w:val="000000"/>
          <w:sz w:val="28"/>
        </w:rPr>
        <w:t>      Аудандық мәслихат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bookmarkStart w:name="z5"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10 қарашадағы</w:t>
      </w:r>
      <w:r>
        <w:br/>
      </w:r>
      <w:r>
        <w:rPr>
          <w:rFonts w:ascii="Times New Roman"/>
          <w:b w:val="false"/>
          <w:i w:val="false"/>
          <w:color w:val="000000"/>
          <w:sz w:val="28"/>
        </w:rPr>
        <w:t>
№ 23/2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Сандықтау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453"/>
        <w:gridCol w:w="553"/>
        <w:gridCol w:w="7853"/>
        <w:gridCol w:w="23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1279873,1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197813</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8"/>
        <w:gridCol w:w="904"/>
        <w:gridCol w:w="883"/>
        <w:gridCol w:w="7306"/>
        <w:gridCol w:w="24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1307017,5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169319,3</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148252,3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37426,4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100282,9</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7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744653,7</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676538,2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676538,2</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662691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68115,5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7745,5</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56781,8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9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13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2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109516,3</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67061,7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63695,7</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111218,7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28603,1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12339,3</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6670,4</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4236,4</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7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53481,6</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bookmarkStart w:name="z6" w:id="2"/>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10 қарашадағы</w:t>
      </w:r>
      <w:r>
        <w:br/>
      </w:r>
      <w:r>
        <w:rPr>
          <w:rFonts w:ascii="Times New Roman"/>
          <w:b w:val="false"/>
          <w:i w:val="false"/>
          <w:color w:val="000000"/>
          <w:sz w:val="28"/>
        </w:rPr>
        <w:t>
№ 23/2 шешіміне 2 қосымша</w:t>
      </w:r>
    </w:p>
    <w:bookmarkEnd w:id="2"/>
    <w:p>
      <w:pPr>
        <w:spacing w:after="0"/>
        <w:ind w:left="0"/>
        <w:jc w:val="both"/>
      </w:pPr>
      <w:r>
        <w:rPr>
          <w:rFonts w:ascii="Times New Roman"/>
          <w:b w:val="false"/>
          <w:i w:val="false"/>
          <w:color w:val="000000"/>
          <w:sz w:val="28"/>
        </w:rPr>
        <w:t>Сандықтау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16/1 шешіміне 5 қосымша</w:t>
      </w:r>
    </w:p>
    <w:p>
      <w:pPr>
        <w:spacing w:after="0"/>
        <w:ind w:left="0"/>
        <w:jc w:val="left"/>
      </w:pPr>
      <w:r>
        <w:rPr>
          <w:rFonts w:ascii="Times New Roman"/>
          <w:b/>
          <w:i w:val="false"/>
          <w:color w:val="000000"/>
        </w:rPr>
        <w:t xml:space="preserve"> 2010 жылға арналған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23"/>
        <w:gridCol w:w="1025"/>
        <w:gridCol w:w="1025"/>
        <w:gridCol w:w="6046"/>
        <w:gridCol w:w="20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6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122252,5</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2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4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6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98357,9</w:t>
            </w:r>
          </w:p>
        </w:tc>
      </w:tr>
      <w:tr>
        <w:trPr>
          <w:trHeight w:val="9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7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13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p>
        </w:tc>
      </w:tr>
      <w:tr>
        <w:trPr>
          <w:trHeight w:val="7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11215,6</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4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6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9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14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15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461"/>
        <w:gridCol w:w="1441"/>
        <w:gridCol w:w="1461"/>
        <w:gridCol w:w="1441"/>
        <w:gridCol w:w="1461"/>
        <w:gridCol w:w="1501"/>
        <w:gridCol w:w="1913"/>
      </w:tblGrid>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7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л</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д</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і</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і</w:t>
            </w:r>
            <w:r>
              <w:br/>
            </w:r>
            <w:r>
              <w:rPr>
                <w:rFonts w:ascii="Times New Roman"/>
                <w:b w:val="false"/>
                <w:i w:val="false"/>
                <w:color w:val="000000"/>
                <w:sz w:val="20"/>
              </w:rPr>
              <w:t>
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е</w:t>
            </w:r>
            <w:r>
              <w:br/>
            </w:r>
            <w:r>
              <w:rPr>
                <w:rFonts w:ascii="Times New Roman"/>
                <w:b w:val="false"/>
                <w:i w:val="false"/>
                <w:color w:val="000000"/>
                <w:sz w:val="20"/>
              </w:rPr>
              <w:t>
в</w:t>
            </w:r>
            <w:r>
              <w:br/>
            </w:r>
            <w:r>
              <w:rPr>
                <w:rFonts w:ascii="Times New Roman"/>
                <w:b w:val="false"/>
                <w:i w:val="false"/>
                <w:color w:val="000000"/>
                <w:sz w:val="20"/>
              </w:rPr>
              <w:t>
к</w:t>
            </w:r>
            <w:r>
              <w:br/>
            </w:r>
            <w:r>
              <w:rPr>
                <w:rFonts w:ascii="Times New Roman"/>
                <w:b w:val="false"/>
                <w:i w:val="false"/>
                <w:color w:val="000000"/>
                <w:sz w:val="20"/>
              </w:rPr>
              <w:t>
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б</w:t>
            </w:r>
            <w:r>
              <w:br/>
            </w:r>
            <w:r>
              <w:rPr>
                <w:rFonts w:ascii="Times New Roman"/>
                <w:b w:val="false"/>
                <w:i w:val="false"/>
                <w:color w:val="000000"/>
                <w:sz w:val="20"/>
              </w:rPr>
              <w:t>
ы</w:t>
            </w:r>
            <w:r>
              <w:br/>
            </w:r>
            <w:r>
              <w:rPr>
                <w:rFonts w:ascii="Times New Roman"/>
                <w:b w:val="false"/>
                <w:i w:val="false"/>
                <w:color w:val="000000"/>
                <w:sz w:val="20"/>
              </w:rPr>
              <w:t>
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к</w:t>
            </w:r>
            <w:r>
              <w:br/>
            </w:r>
            <w:r>
              <w:rPr>
                <w:rFonts w:ascii="Times New Roman"/>
                <w:b w:val="false"/>
                <w:i w:val="false"/>
                <w:color w:val="000000"/>
                <w:sz w:val="20"/>
              </w:rPr>
              <w:t>
а</w:t>
            </w:r>
          </w:p>
        </w:tc>
      </w:tr>
      <w:tr>
        <w:trPr>
          <w:trHeight w:val="1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3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4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3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6977,0</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519"/>
        <w:gridCol w:w="1480"/>
        <w:gridCol w:w="1460"/>
        <w:gridCol w:w="1421"/>
        <w:gridCol w:w="1441"/>
        <w:gridCol w:w="1461"/>
      </w:tblGrid>
      <w:tr>
        <w:trPr>
          <w:trHeight w:val="7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ә</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r>
              <w:br/>
            </w:r>
            <w:r>
              <w:rPr>
                <w:rFonts w:ascii="Times New Roman"/>
                <w:b w:val="false"/>
                <w:i w:val="false"/>
                <w:color w:val="000000"/>
                <w:sz w:val="20"/>
              </w:rPr>
              <w:t>
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к</w:t>
            </w:r>
            <w:r>
              <w:br/>
            </w:r>
            <w:r>
              <w:rPr>
                <w:rFonts w:ascii="Times New Roman"/>
                <w:b w:val="false"/>
                <w:i w:val="false"/>
                <w:color w:val="000000"/>
                <w:sz w:val="20"/>
              </w:rPr>
              <w:t>
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с</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қ</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л</w:t>
            </w:r>
            <w:r>
              <w:br/>
            </w:r>
            <w:r>
              <w:rPr>
                <w:rFonts w:ascii="Times New Roman"/>
                <w:b w:val="false"/>
                <w:i w:val="false"/>
                <w:color w:val="000000"/>
                <w:sz w:val="20"/>
              </w:rPr>
              <w:t>
е</w:t>
            </w:r>
            <w:r>
              <w:br/>
            </w:r>
            <w:r>
              <w:rPr>
                <w:rFonts w:ascii="Times New Roman"/>
                <w:b w:val="false"/>
                <w:i w:val="false"/>
                <w:color w:val="000000"/>
                <w:sz w:val="20"/>
              </w:rPr>
              <w:t>
б</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е</w:t>
            </w:r>
          </w:p>
        </w:tc>
      </w:tr>
      <w:tr>
        <w:trPr>
          <w:trHeight w:val="18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7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37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31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43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