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e19c" w14:textId="c34e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Садықтау аудандық мәслихатының 2009 жылғы 22 желтоқсандағы № 16/1 "2010-2012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25 маусымдағы № 19/3 шешімі. Ақмола облысы Сандықтау ауданының Әділет басқармасында 2010 жылғы 7 шілдеде  № 1-16-110 тіркелді. Күші жойылды - Ақмола облысы Сандықтау аудандық мәслихатының 2011 жылғы 29 наурыздағы № 25/13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Сандықтау аудандық мәслихатының 2011.03.29 № 25/13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«2010-2012 жылдарға арналған аудандық бюджет туралы» 2009 жылғы 22 желтоқсандағы </w:t>
      </w:r>
      <w:r>
        <w:rPr>
          <w:rFonts w:ascii="Times New Roman"/>
          <w:b w:val="false"/>
          <w:i w:val="false"/>
          <w:color w:val="000000"/>
          <w:sz w:val="28"/>
        </w:rPr>
        <w:t>№ 16/1</w:t>
      </w:r>
      <w:r>
        <w:rPr>
          <w:rFonts w:ascii="Times New Roman"/>
          <w:b w:val="false"/>
          <w:i w:val="false"/>
          <w:color w:val="000000"/>
          <w:sz w:val="28"/>
        </w:rPr>
        <w:t xml:space="preserve"> (нормативтік құқықтық актілерді мемлекеттік тіркеудің тізілімінде № 1-16-101 тіркелген, 2010 жылғы 13 қаңтардағы «Сандыктауские вести» газетінде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«1208967» цифрлары «1248467» цифрларына ауыстырылсын;</w:t>
      </w:r>
      <w:r>
        <w:br/>
      </w:r>
      <w:r>
        <w:rPr>
          <w:rFonts w:ascii="Times New Roman"/>
          <w:b w:val="false"/>
          <w:i w:val="false"/>
          <w:color w:val="000000"/>
          <w:sz w:val="28"/>
        </w:rPr>
        <w:t>
      «1003543» цифрлары «1043043» цифрларына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«1236111,4» цифрлары «1275611,4» цифрларына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«59755» цифрлары «66995» цифрларына ауыстырылсын;</w:t>
      </w:r>
      <w:r>
        <w:br/>
      </w:r>
      <w:r>
        <w:rPr>
          <w:rFonts w:ascii="Times New Roman"/>
          <w:b w:val="false"/>
          <w:i w:val="false"/>
          <w:color w:val="000000"/>
          <w:sz w:val="28"/>
        </w:rPr>
        <w:t>
</w:t>
      </w:r>
      <w:r>
        <w:rPr>
          <w:rFonts w:ascii="Times New Roman"/>
          <w:b w:val="false"/>
          <w:i w:val="false"/>
          <w:color w:val="000000"/>
          <w:sz w:val="28"/>
        </w:rPr>
        <w:t>
      келесі мазмұнды 4-1 тармақпен толықтырылсын:</w:t>
      </w:r>
      <w:r>
        <w:br/>
      </w:r>
      <w:r>
        <w:rPr>
          <w:rFonts w:ascii="Times New Roman"/>
          <w:b w:val="false"/>
          <w:i w:val="false"/>
          <w:color w:val="000000"/>
          <w:sz w:val="28"/>
        </w:rPr>
        <w:t>
      «4-1. 2010 жылға арналған аудан бюджетінде облыс бюджетінен дамытуға арналған 39500 мың теңге сомасында мақсатты трансферттер көзделгені ескерілсін, оның ішінде:</w:t>
      </w:r>
      <w:r>
        <w:br/>
      </w:r>
      <w:r>
        <w:rPr>
          <w:rFonts w:ascii="Times New Roman"/>
          <w:b w:val="false"/>
          <w:i w:val="false"/>
          <w:color w:val="000000"/>
          <w:sz w:val="28"/>
        </w:rPr>
        <w:t>
      25000 мың теңге –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және (немесе) сатып алуға;</w:t>
      </w:r>
      <w:r>
        <w:br/>
      </w:r>
      <w:r>
        <w:rPr>
          <w:rFonts w:ascii="Times New Roman"/>
          <w:b w:val="false"/>
          <w:i w:val="false"/>
          <w:color w:val="000000"/>
          <w:sz w:val="28"/>
        </w:rPr>
        <w:t>
      14500 мың теңге -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жоғарыда аталған шешімнің 1 қосымшасы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Сандықтау ауданының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Б.Уразалина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 Сүйіндіков</w:t>
      </w:r>
    </w:p>
    <w:p>
      <w:pPr>
        <w:spacing w:after="0"/>
        <w:ind w:left="0"/>
        <w:jc w:val="both"/>
      </w:pPr>
      <w:r>
        <w:rPr>
          <w:rFonts w:ascii="Times New Roman"/>
          <w:b w:val="false"/>
          <w:i/>
          <w:color w:val="000000"/>
          <w:sz w:val="28"/>
        </w:rPr>
        <w:t>      «Сандықтау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 Мурашиди</w:t>
      </w:r>
    </w:p>
    <w:bookmarkStart w:name="z8"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25 маусымдағы № 19/3</w:t>
      </w:r>
      <w:r>
        <w:br/>
      </w:r>
      <w:r>
        <w:rPr>
          <w:rFonts w:ascii="Times New Roman"/>
          <w:b w:val="false"/>
          <w:i w:val="false"/>
          <w:color w:val="000000"/>
          <w:sz w:val="28"/>
        </w:rPr>
        <w:t>
шешіміне 1 қосымша</w:t>
      </w:r>
      <w:r>
        <w:br/>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31"/>
        <w:gridCol w:w="738"/>
        <w:gridCol w:w="653"/>
        <w:gridCol w:w="8687"/>
        <w:gridCol w:w="218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1248467</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188509</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60202</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32311</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12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6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7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ұйымдарының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1043043</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1043043</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00"/>
        <w:gridCol w:w="796"/>
        <w:gridCol w:w="860"/>
        <w:gridCol w:w="8613"/>
        <w:gridCol w:w="2152"/>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1275611,4</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164261,4</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143757,4</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35382,4</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35232,4</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97946</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96296</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12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атқару қызметі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722422</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674985</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674985</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661189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46571</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61306</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21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10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102616</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48288</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44922</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10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107643</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27613</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24368</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0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болатын операциялар бойынша сальдо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тапшылығы(профицит)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тапшылығын қаржыландыру профицитті пайдалану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пайдаланылатың қалдықтары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